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D5089B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5089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การขอรับมรดกสิทธิการเข้าทำประโยชน์ในที่ดินของเกษตรกรตามส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</w:rPr>
        <w:t>. 4-01 (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กรณีแบ่งแปลงเพื่อรับมรดกของคู่สมรสกับบุตรหรือของบุตรหลายคนหรือของทายาทอื่นๆ </w:t>
      </w:r>
      <w:r w:rsidR="00081011" w:rsidRPr="00D5089B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D5089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253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D5089B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D5089B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D5089B" w:rsidRDefault="00E265AD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D5089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5089B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7/2544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เมื่อวันที่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พฤศจิกายน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2544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เรื่องการโอนสิทธิและรับมรดกสิทธิการเข้าทำประโยชน์ในเขตปฏิรูปที่ดินดังนี้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ทายาทที่มีสิทธิรับมรดกสิทธิการเข้าทำประโยชน์ในที่ดินฯได้แก่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คู่สมรสเป็นอันดับแรก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รวมถึงคู่สมรสที่อยู่กินด้วยกันฉันท์สามีภรรยาแต่ไม่ได้จดทะเบียนสมรส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บุตรเมื่อไม่มีคู่สมรสหรือมีแต่ไม่ขอรับ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รวมถึงบุตรนอกกฎหมายที่บิดารับรองแต่ไม่รวมบุตรบุญธรรม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ค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ทายาทอื่นเมื่อไม่มีคู่สมรสหรือบุตรหรือมีแต่ไม่ขอรับได้แก่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บิดาหรือมารดาของเกษตรกร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พี่น้องร่วมบิดามารดาเดียวกันของเกษตรกร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พี่น้องตามความเป็นจริง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พี่น้องร่วมบิดาหรือร่วมมารดาเดียวกันของเกษตรกร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พี่น้องตามความเป็นจริง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หลานของเกษตรกร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หมายถึงลูกของลูกหรือลูกของพี่หรือของน้อง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ทายาทผู้รับมรดกตาม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 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ค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จะต้องมีคุณสมบัติและลักษณะต้องห้ามดังนี้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2.1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ทายาทผู้รับมรดกจะต้องเป็นเกษตรกรตามกฎหมายปฏิรูปที่ดินกล่าวคือ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เป็นเกษตรกรผู้ประกอบอาชีพเกษตรกรรมเป็นหลักหรือ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ผู้ที่จบการศึกษาทางการเกษตรกรรม</w:t>
      </w:r>
      <w:r w:rsidRPr="00D5089B">
        <w:rPr>
          <w:rFonts w:ascii="TH SarabunIT๙" w:hAnsi="TH SarabunIT๙" w:cs="TH SarabunIT๙"/>
          <w:noProof/>
          <w:sz w:val="32"/>
          <w:szCs w:val="32"/>
        </w:rPr>
        <w:t>/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.2535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2.2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D5089B">
        <w:rPr>
          <w:rFonts w:ascii="TH SarabunIT๙" w:hAnsi="TH SarabunIT๙" w:cs="TH SarabunIT๙"/>
          <w:noProof/>
          <w:sz w:val="32"/>
          <w:szCs w:val="32"/>
        </w:rPr>
        <w:t>(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มีที่ดินเมื่อรวมกับคำขอรับมรดกต้องไม่เกินกว่า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50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ไร่หรือ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ไร่แล้วแต่กรณี</w:t>
      </w:r>
      <w:r w:rsidRPr="00D5089B">
        <w:rPr>
          <w:rFonts w:ascii="TH SarabunIT๙" w:hAnsi="TH SarabunIT๙" w:cs="TH SarabunIT๙"/>
          <w:noProof/>
          <w:sz w:val="32"/>
          <w:szCs w:val="32"/>
        </w:rPr>
        <w:t>)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2.3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ทายาทผู้รับมรดกจะต้องมีคุณสมบัติตามที่กฎหมายกำหนดได้แก่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บรรลุนิติภาวะหรือเป็นหัวหน้าครอบครัว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มีความประพฤติดีและซื่อสัตย์สุจริต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มีร่างการสมบูรณ์ขยันขันแข็งและสามารถประกอบการเกษตรได้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ไม่เป็นคนวิกลจริตหรือจิตฟั่นเฟือนไม่สมประกอบ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ทายาทผู้รับมรดกจะต้องรับภาระหนี้ค้างชำระซึ่งเจ้ามรดกยังคงค้างชำระกับส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หรือสถาบันการเงินที่ร่วมโครงการกับส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ด้วย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  <w:t>**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กรณีไม่มีทายาทตามที่กำหนดหรือมีแต่ไม่ขอรับหรือไม่มีคุณสมบัติส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จะนำที่่ดินแปลงนั้นมาจัดใหม่เช่นเดียวกับกรณีปกติ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       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Pr="00D5089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5089B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D5089B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D5089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5089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5089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D5089B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5089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5089B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ตำบลหน้าเมืองอำเภอเมืองราชบุรีจังหวัดราชบุรี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70000)/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D5089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5089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D5089B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5089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5089B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D5089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5089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5089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5089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5089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D5089B">
        <w:rPr>
          <w:rFonts w:ascii="TH SarabunIT๙" w:hAnsi="TH SarabunIT๙" w:cs="TH SarabunIT๙"/>
          <w:noProof/>
          <w:sz w:val="32"/>
          <w:szCs w:val="32"/>
        </w:rPr>
        <w:t>153</w:t>
      </w:r>
      <w:proofErr w:type="gramEnd"/>
      <w:r w:rsidR="00081011" w:rsidRPr="00D5089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D5089B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D5089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D5089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5089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5089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5089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5089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5089B" w:rsidTr="00310762">
        <w:tc>
          <w:tcPr>
            <w:tcW w:w="846" w:type="dxa"/>
          </w:tcPr>
          <w:p w:rsidR="0067367B" w:rsidRPr="00D5089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5089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5089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1.3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จัดทำบัญชีเครือญาติ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1.4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สอบสวนสิทธิ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1.5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5089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5089B" w:rsidTr="00310762">
        <w:tc>
          <w:tcPr>
            <w:tcW w:w="846" w:type="dxa"/>
          </w:tcPr>
          <w:p w:rsidR="0067367B" w:rsidRPr="00D5089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5089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5089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หนี้ค้างชำระตรวจสอบแปลงที่ดินและตรวจคุณสมบัติของผู้ขอรับมรดกสิทธิการเข้าทำประโยชน์ในที่ดินของเกษตรกรตามส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 4-01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ประสานหน่วยงานภายนอก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21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5089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5089B" w:rsidTr="00310762">
        <w:tc>
          <w:tcPr>
            <w:tcW w:w="846" w:type="dxa"/>
          </w:tcPr>
          <w:p w:rsidR="0067367B" w:rsidRPr="00D5089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5089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5089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ปิดไว้ที่ทำการผู้ใหญ่บ้านที่ทำการอบต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และที่ว่าการอำเภอ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5089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5089B" w:rsidTr="00310762">
        <w:tc>
          <w:tcPr>
            <w:tcW w:w="846" w:type="dxa"/>
          </w:tcPr>
          <w:p w:rsidR="0067367B" w:rsidRPr="00D5089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5089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5089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40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5089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5089B" w:rsidTr="00310762">
        <w:tc>
          <w:tcPr>
            <w:tcW w:w="846" w:type="dxa"/>
          </w:tcPr>
          <w:p w:rsidR="0067367B" w:rsidRPr="00D5089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5089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5089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2.4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รังวัดแบ่งแปลง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และดำเนินการจัดทำหนังสือรับมอบที่ดินและจัดทำหนังสืออนุญาตให้เข้าทำประโยชน์ในเขตปฏิรูปที่ดิน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.4-01)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5089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5089B" w:rsidTr="00310762">
        <w:tc>
          <w:tcPr>
            <w:tcW w:w="846" w:type="dxa"/>
          </w:tcPr>
          <w:p w:rsidR="0067367B" w:rsidRPr="00D5089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5089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D5089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D5089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67367B" w:rsidRPr="00D5089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5089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5089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D5089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5089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5089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5089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ของเจ้ามรดกและผู้รับมรดก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ของเจ้ามรดกและผู้รับมรดก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ทะเบียนสมรส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ของเจ้ามรดกและผู้รับมรดก 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คู่สมรสของเจ้ามรดกและผู้รับมรดก 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ใบสำคัญการเปลี่ยนชื่อ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เปลี่ยนสกุลของเจ้ามรดกและผู้รับมรดก 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ทะเบียนการหย่า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หลักฐานการเป็นเจ้าของที่ดินของผู้รับมรดกคู่สมรสทายาทและบุตรที่ยังไม่บรรลุนิติภาวะ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เช่นโฉนด 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.3, 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. 4-01 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หนังสือยินยอมของทายาทอื่นๆ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ที่มีสิทธิรับมรดก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คำยินยอมคู่สมรสของเจ้ามรดก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กรณีบุตรหรือเครือญาติเป็นผู้รับมรดก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เอกสารส</w:t>
            </w: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.4-01 </w:t>
            </w: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ฉบับผู้ถือ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สำนักงานการปฏิรูปที่ดินเพื่อเกษตรกรรม</w:t>
            </w:r>
          </w:p>
        </w:tc>
      </w:tr>
      <w:tr w:rsidR="0067367B" w:rsidRPr="00D5089B" w:rsidTr="000E5F48">
        <w:tc>
          <w:tcPr>
            <w:tcW w:w="846" w:type="dxa"/>
          </w:tcPr>
          <w:p w:rsidR="00E8524B" w:rsidRPr="00D5089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5089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5089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ใบมรณบัตรหรือหนังสือรับรองการเสียชีวิต</w:t>
            </w:r>
          </w:p>
          <w:p w:rsidR="00CD595C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5089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5089B" w:rsidRDefault="00E265A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D5089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5089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D5089B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5089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D5089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5089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5089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5089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5089B" w:rsidTr="008D6120">
        <w:tc>
          <w:tcPr>
            <w:tcW w:w="10075" w:type="dxa"/>
            <w:gridSpan w:val="3"/>
          </w:tcPr>
          <w:p w:rsidR="008D6120" w:rsidRPr="00D5089B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D5089B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5089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50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D5089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5089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5089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5089B" w:rsidTr="00527864">
        <w:tc>
          <w:tcPr>
            <w:tcW w:w="846" w:type="dxa"/>
          </w:tcPr>
          <w:p w:rsidR="000B2BF5" w:rsidRPr="00D5089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5089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ณสำนักงานการปฏิรูปที่ดินจังหวัดที่ยื่นคำขอ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5089B" w:rsidTr="00527864">
        <w:tc>
          <w:tcPr>
            <w:tcW w:w="846" w:type="dxa"/>
          </w:tcPr>
          <w:p w:rsidR="000B2BF5" w:rsidRPr="00D5089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5089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ถนนราชดำเนินนอกแขวงบ้านพานถมเขตพระนครกรุงเทพฯ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10200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http://eoffice.alro.go.th/alro_complain)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5089B" w:rsidTr="00527864">
        <w:tc>
          <w:tcPr>
            <w:tcW w:w="846" w:type="dxa"/>
          </w:tcPr>
          <w:p w:rsidR="000B2BF5" w:rsidRPr="00D5089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5089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D5089B" w:rsidTr="00527864">
        <w:tc>
          <w:tcPr>
            <w:tcW w:w="846" w:type="dxa"/>
          </w:tcPr>
          <w:p w:rsidR="000B2BF5" w:rsidRPr="00D5089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5089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D5089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D5089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D5089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5089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D5089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5089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5089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08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5089B" w:rsidTr="00527864">
        <w:tc>
          <w:tcPr>
            <w:tcW w:w="10075" w:type="dxa"/>
            <w:gridSpan w:val="2"/>
          </w:tcPr>
          <w:p w:rsidR="00527864" w:rsidRPr="00D5089B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D5089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5089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5089B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5089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D5089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5089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5089B" w:rsidRDefault="00E265AD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253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D5089B">
        <w:rPr>
          <w:rFonts w:ascii="TH SarabunIT๙" w:hAnsi="TH SarabunIT๙" w:cs="TH SarabunIT๙"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การขอรับมรดกสิทธิการเข้าทำประโยชน์ในที่ดินของเกษตรกรตามส</w:t>
      </w:r>
      <w:r w:rsidR="007B7ED7"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D5089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7B7ED7"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="007B7ED7" w:rsidRPr="00D5089B">
        <w:rPr>
          <w:rFonts w:ascii="TH SarabunIT๙" w:hAnsi="TH SarabunIT๙" w:cs="TH SarabunIT๙"/>
          <w:noProof/>
          <w:sz w:val="32"/>
          <w:szCs w:val="32"/>
        </w:rPr>
        <w:t>. 4-01 (</w:t>
      </w:r>
      <w:r w:rsidR="007B7ED7"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กรณีแบ่งแปลงเพื่อรับมรดกของคู่สมรสกับบุตรหรือของบุตรหลายคนหรือของทายาทอื่นๆ </w:t>
      </w:r>
      <w:r w:rsidR="007B7ED7" w:rsidRPr="00D5089B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5089B">
        <w:rPr>
          <w:rFonts w:ascii="TH SarabunIT๙" w:hAnsi="TH SarabunIT๙" w:cs="TH SarabunIT๙"/>
          <w:sz w:val="32"/>
          <w:szCs w:val="32"/>
        </w:rPr>
        <w:t>:</w:t>
      </w:r>
      <w:r w:rsidR="002253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D5089B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สำนักงานการปฏิรูปที่ดินเพื่อเกษตรกรรมสำนักงานการปฏิรูปที่ดินเพื่อเกษตรกรรม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253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D5089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5089B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5089B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5089B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5089B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5089B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5089B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D5089B" w:rsidTr="009F08E4">
        <w:tc>
          <w:tcPr>
            <w:tcW w:w="10070" w:type="dxa"/>
          </w:tcPr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พระราชกฤษฎีกาว่าด้วยการกำหนดหลักเกณฑ์และเงื่อนไขในการเป็นเกษตรกรพ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.2535</w:t>
            </w:r>
          </w:p>
        </w:tc>
      </w:tr>
      <w:tr w:rsidR="00357B89" w:rsidRPr="00D5089B" w:rsidTr="009F08E4">
        <w:tc>
          <w:tcPr>
            <w:tcW w:w="10070" w:type="dxa"/>
          </w:tcPr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มติคณะกรรมการปฏิรูปที่ดินเพื่อเกษตรกรรมในการประชุมครั้งที่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7/2544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เมื่อวันที่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พฤศจิกายน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2544</w:t>
            </w:r>
          </w:p>
        </w:tc>
      </w:tr>
      <w:tr w:rsidR="00357B89" w:rsidRPr="00D5089B" w:rsidTr="009F08E4">
        <w:tc>
          <w:tcPr>
            <w:tcW w:w="10070" w:type="dxa"/>
          </w:tcPr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คัดเลือกเกษตรกรพ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.2535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3) 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.2538</w:t>
            </w:r>
          </w:p>
        </w:tc>
      </w:tr>
      <w:tr w:rsidR="00357B89" w:rsidRPr="00D5089B" w:rsidTr="009F08E4">
        <w:tc>
          <w:tcPr>
            <w:tcW w:w="10070" w:type="dxa"/>
          </w:tcPr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D5089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9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508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การออกแก้ไขเพิ่มเติมและออกใบแทนหนังสืออนุญาตให้เข้าทำประโยชน์ในเขตปฏิรูปที่ดินพ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5089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.2540</w:t>
            </w:r>
            <w:bookmarkStart w:id="0" w:name="_GoBack"/>
            <w:bookmarkEnd w:id="0"/>
          </w:p>
        </w:tc>
      </w:tr>
    </w:tbl>
    <w:p w:rsidR="00D30394" w:rsidRPr="00D5089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253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6545" w:rsidRPr="00D5089B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5089B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5089B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D5089B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D5089B">
        <w:rPr>
          <w:rFonts w:ascii="TH SarabunIT๙" w:hAnsi="TH SarabunIT๙" w:cs="TH SarabunIT๙"/>
          <w:noProof/>
          <w:sz w:val="32"/>
          <w:szCs w:val="32"/>
        </w:rPr>
        <w:t>-</w:t>
      </w: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5089B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25314" w:rsidRDefault="00225314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sz w:val="32"/>
          <w:szCs w:val="32"/>
        </w:rPr>
        <w:tab/>
      </w:r>
      <w:r w:rsidRPr="00D5089B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5089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sz w:val="32"/>
          <w:szCs w:val="32"/>
        </w:rPr>
        <w:tab/>
      </w:r>
      <w:r w:rsidRPr="00D5089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5089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089B">
        <w:rPr>
          <w:rFonts w:ascii="TH SarabunIT๙" w:hAnsi="TH SarabunIT๙" w:cs="TH SarabunIT๙"/>
          <w:sz w:val="32"/>
          <w:szCs w:val="32"/>
        </w:rPr>
        <w:tab/>
      </w:r>
      <w:r w:rsidRPr="00D5089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5089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5089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5089B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5089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253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D5089B">
        <w:rPr>
          <w:rFonts w:ascii="TH SarabunIT๙" w:hAnsi="TH SarabunIT๙" w:cs="TH SarabunIT๙"/>
          <w:noProof/>
          <w:sz w:val="32"/>
          <w:szCs w:val="32"/>
          <w:cs/>
        </w:rPr>
        <w:t>การขอรับมรดกสิทธิการเข้าทำประโยชน์ในที่ดินของเกษตรกรตามส</w:t>
      </w:r>
      <w:r w:rsidR="002F5480"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D5089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2F5480" w:rsidRPr="00D5089B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D5089B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="002F5480" w:rsidRPr="00D5089B">
        <w:rPr>
          <w:rFonts w:ascii="TH SarabunIT๙" w:hAnsi="TH SarabunIT๙" w:cs="TH SarabunIT๙"/>
          <w:noProof/>
          <w:sz w:val="32"/>
          <w:szCs w:val="32"/>
        </w:rPr>
        <w:t>. 4-01 (</w:t>
      </w:r>
      <w:r w:rsidR="002F5480"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กรณีแบ่งแปลงเพื่อรับมรดกของคู่สมรสกับบุตรหรือของบุตรหลายคนหรือของทายาทอื่นๆ </w:t>
      </w:r>
      <w:r w:rsidR="002F5480" w:rsidRPr="00D5089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D5089B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สำนักงานการปฏิรูปที่ดินจังหวัดราชบุรีสำเนาคู่มือประชาชน </w:t>
      </w:r>
      <w:r w:rsidR="002F5480" w:rsidRPr="00D5089B">
        <w:rPr>
          <w:rFonts w:ascii="TH SarabunIT๙" w:hAnsi="TH SarabunIT๙" w:cs="TH SarabunIT๙"/>
          <w:noProof/>
          <w:sz w:val="32"/>
          <w:szCs w:val="32"/>
        </w:rPr>
        <w:t>22/02/2019 14:34</w:t>
      </w:r>
    </w:p>
    <w:p w:rsidR="00D30394" w:rsidRPr="00D5089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5089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5089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5089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5089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5089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489E"/>
    <w:rsid w:val="000E5F48"/>
    <w:rsid w:val="0018011C"/>
    <w:rsid w:val="001853FF"/>
    <w:rsid w:val="001A5925"/>
    <w:rsid w:val="00224397"/>
    <w:rsid w:val="00225314"/>
    <w:rsid w:val="00261ADD"/>
    <w:rsid w:val="00282033"/>
    <w:rsid w:val="002D5CE3"/>
    <w:rsid w:val="002F5480"/>
    <w:rsid w:val="00310762"/>
    <w:rsid w:val="00310B8F"/>
    <w:rsid w:val="00357B89"/>
    <w:rsid w:val="003A318D"/>
    <w:rsid w:val="0042759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0FC9"/>
    <w:rsid w:val="00B86199"/>
    <w:rsid w:val="00C14D7A"/>
    <w:rsid w:val="00C46545"/>
    <w:rsid w:val="00CA3FE9"/>
    <w:rsid w:val="00CC02C2"/>
    <w:rsid w:val="00CD595C"/>
    <w:rsid w:val="00D12D76"/>
    <w:rsid w:val="00D30394"/>
    <w:rsid w:val="00D5089B"/>
    <w:rsid w:val="00DA634C"/>
    <w:rsid w:val="00DF19F7"/>
    <w:rsid w:val="00E265AD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C9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13CC8"/>
    <w:rsid w:val="00681D5B"/>
    <w:rsid w:val="006B5E68"/>
    <w:rsid w:val="0080364E"/>
    <w:rsid w:val="008B7B0C"/>
    <w:rsid w:val="009B4526"/>
    <w:rsid w:val="00B10CD2"/>
    <w:rsid w:val="00B2048F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4</cp:revision>
  <dcterms:created xsi:type="dcterms:W3CDTF">2019-02-22T07:36:00Z</dcterms:created>
  <dcterms:modified xsi:type="dcterms:W3CDTF">2019-02-25T08:54:00Z</dcterms:modified>
</cp:coreProperties>
</file>