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24" w:rsidRDefault="00134EC4">
      <w:pPr>
        <w:rPr>
          <w:rFonts w:cs="JasmineUP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-246764</wp:posOffset>
            </wp:positionH>
            <wp:positionV relativeFrom="paragraph">
              <wp:posOffset>-723014</wp:posOffset>
            </wp:positionV>
            <wp:extent cx="1251142" cy="1084521"/>
            <wp:effectExtent l="19050" t="0" r="6158" b="0"/>
            <wp:wrapNone/>
            <wp:docPr id="2" name="Picture 1" descr="D: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42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5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-765810</wp:posOffset>
                </wp:positionV>
                <wp:extent cx="6677025" cy="1169670"/>
                <wp:effectExtent l="15240" t="15240" r="1333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169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E74D6" w:rsidRDefault="006E74D6" w:rsidP="006E74D6">
                            <w:pPr>
                              <w:jc w:val="both"/>
                              <w:rPr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 xml:space="preserve">                                </w:t>
                            </w:r>
                            <w:r w:rsidR="009A223A" w:rsidRPr="00C16039"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>ข่าว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>ประชาสัมพันธ์</w:t>
                            </w:r>
                          </w:p>
                          <w:p w:rsidR="009A223A" w:rsidRPr="00C16039" w:rsidRDefault="006E74D6" w:rsidP="006E74D6">
                            <w:pPr>
                              <w:jc w:val="center"/>
                              <w:rPr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 xml:space="preserve">                           </w:t>
                            </w:r>
                            <w:r w:rsidR="009A223A" w:rsidRPr="00C16039"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>สำนักงานการปฏิรูปที่ดินจังหวัดหนองคาย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pt;margin-top:-60.3pt;width:525.7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E74D6" w:rsidRDefault="006E74D6" w:rsidP="006E74D6">
                      <w:pPr>
                        <w:jc w:val="both"/>
                        <w:rPr>
                          <w:i/>
                          <w:iCs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 xml:space="preserve">                                </w:t>
                      </w:r>
                      <w:r w:rsidR="009A223A" w:rsidRPr="00C16039"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>ข่าว</w:t>
                      </w:r>
                      <w:r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>ประชาสัมพันธ์</w:t>
                      </w:r>
                    </w:p>
                    <w:p w:rsidR="009A223A" w:rsidRPr="00C16039" w:rsidRDefault="006E74D6" w:rsidP="006E74D6">
                      <w:pPr>
                        <w:jc w:val="center"/>
                        <w:rPr>
                          <w:i/>
                          <w:iCs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 xml:space="preserve">                           </w:t>
                      </w:r>
                      <w:r w:rsidR="009A223A" w:rsidRPr="00C16039"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>สำนักงานการปฏิรูปที่ดินจังหวัดหนองคาย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A36D39" w:rsidRDefault="00A36D39" w:rsidP="00A36D39">
      <w:pPr>
        <w:jc w:val="right"/>
        <w:rPr>
          <w:rFonts w:ascii="TH SarabunPSK" w:hAnsi="TH SarabunPSK" w:cs="TH SarabunPSK"/>
          <w:sz w:val="32"/>
          <w:szCs w:val="32"/>
        </w:rPr>
      </w:pPr>
    </w:p>
    <w:p w:rsidR="00A176D2" w:rsidRPr="00E45115" w:rsidRDefault="002B05E8" w:rsidP="00A176D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9C1F98" wp14:editId="2D74BB00">
                <wp:simplePos x="0" y="0"/>
                <wp:positionH relativeFrom="column">
                  <wp:posOffset>-574040</wp:posOffset>
                </wp:positionH>
                <wp:positionV relativeFrom="paragraph">
                  <wp:posOffset>8739505</wp:posOffset>
                </wp:positionV>
                <wp:extent cx="7006590" cy="339725"/>
                <wp:effectExtent l="6985" t="5080" r="6350" b="762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52" w:rsidRPr="00A84948" w:rsidRDefault="00935B52" w:rsidP="000506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E36C0A" w:themeColor="accent6" w:themeShade="BF"/>
                                <w:sz w:val="28"/>
                                <w:szCs w:val="28"/>
                                <w:cs/>
                              </w:rPr>
                            </w:pPr>
                            <w:r w:rsidRPr="00A8494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E36C0A" w:themeColor="accent6" w:themeShade="BF"/>
                                <w:sz w:val="28"/>
                                <w:szCs w:val="28"/>
                                <w:cs/>
                              </w:rPr>
                              <w:t>สำนักงานการปฏิรูปที่ดินจังหวัดหนองคาย โทรศั</w:t>
                            </w:r>
                            <w:r w:rsidR="00F57DFC" w:rsidRPr="00A8494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E36C0A" w:themeColor="accent6" w:themeShade="BF"/>
                                <w:sz w:val="28"/>
                                <w:szCs w:val="28"/>
                                <w:cs/>
                              </w:rPr>
                              <w:t xml:space="preserve">พท์ ๐๔๒ ๔๑๑๐๑๕ </w:t>
                            </w:r>
                            <w:r w:rsidR="00050628" w:rsidRPr="00A8494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Email nongkhai@alro.go.th: </w:t>
                            </w:r>
                            <w:r w:rsidR="00050628" w:rsidRPr="00A8494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E36C0A" w:themeColor="accent6" w:themeShade="BF"/>
                                <w:sz w:val="28"/>
                                <w:szCs w:val="28"/>
                                <w:cs/>
                              </w:rPr>
                              <w:t>กลุ่มยุทธศาสตร์และการปฏิรูปที่ดิน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5.2pt;margin-top:688.15pt;width:551.7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" strokecolor="#00b050" strokeweight=".5pt">
                <v:stroke dashstyle="dash"/>
                <v:textbox>
                  <w:txbxContent>
                    <w:p w:rsidR="00935B52" w:rsidRPr="00A84948" w:rsidRDefault="00935B52" w:rsidP="00050628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color w:val="E36C0A" w:themeColor="accent6" w:themeShade="BF"/>
                          <w:sz w:val="28"/>
                          <w:szCs w:val="28"/>
                          <w:cs/>
                        </w:rPr>
                      </w:pPr>
                      <w:r w:rsidRPr="00A84948">
                        <w:rPr>
                          <w:rFonts w:ascii="TH SarabunPSK" w:hAnsi="TH SarabunPSK" w:cs="TH SarabunPSK"/>
                          <w:b w:val="0"/>
                          <w:bCs w:val="0"/>
                          <w:color w:val="E36C0A" w:themeColor="accent6" w:themeShade="BF"/>
                          <w:sz w:val="28"/>
                          <w:szCs w:val="28"/>
                          <w:cs/>
                        </w:rPr>
                        <w:t>สำนักงานการปฏิรูปที่ดินจังหวัดหนองคาย โทรศั</w:t>
                      </w:r>
                      <w:r w:rsidR="00F57DFC" w:rsidRPr="00A84948">
                        <w:rPr>
                          <w:rFonts w:ascii="TH SarabunPSK" w:hAnsi="TH SarabunPSK" w:cs="TH SarabunPSK"/>
                          <w:b w:val="0"/>
                          <w:bCs w:val="0"/>
                          <w:color w:val="E36C0A" w:themeColor="accent6" w:themeShade="BF"/>
                          <w:sz w:val="28"/>
                          <w:szCs w:val="28"/>
                          <w:cs/>
                        </w:rPr>
                        <w:t xml:space="preserve">พท์ ๐๔๒ ๔๑๑๐๑๕ </w:t>
                      </w:r>
                      <w:r w:rsidR="00050628" w:rsidRPr="00A84948">
                        <w:rPr>
                          <w:rFonts w:ascii="TH SarabunPSK" w:hAnsi="TH SarabunPSK" w:cs="TH SarabunPSK"/>
                          <w:b w:val="0"/>
                          <w:bCs w:val="0"/>
                          <w:color w:val="E36C0A" w:themeColor="accent6" w:themeShade="BF"/>
                          <w:sz w:val="28"/>
                          <w:szCs w:val="28"/>
                        </w:rPr>
                        <w:t xml:space="preserve"> Email nongkhai@alro.go.th: </w:t>
                      </w:r>
                      <w:r w:rsidR="00050628" w:rsidRPr="00A84948">
                        <w:rPr>
                          <w:rFonts w:ascii="TH SarabunPSK" w:hAnsi="TH SarabunPSK" w:cs="TH SarabunPSK"/>
                          <w:b w:val="0"/>
                          <w:bCs w:val="0"/>
                          <w:color w:val="E36C0A" w:themeColor="accent6" w:themeShade="BF"/>
                          <w:sz w:val="28"/>
                          <w:szCs w:val="28"/>
                          <w:cs/>
                        </w:rPr>
                        <w:t>กลุ่มยุทธศาสตร์และการปฏิรูปที่ดิน</w:t>
                      </w:r>
                    </w:p>
                  </w:txbxContent>
                </v:textbox>
              </v:shape>
            </w:pict>
          </mc:Fallback>
        </mc:AlternateContent>
      </w:r>
      <w:r w:rsidR="00A176D2" w:rsidRPr="00E45115">
        <w:rPr>
          <w:rFonts w:ascii="TH SarabunIT๙" w:hAnsi="TH SarabunIT๙" w:cs="TH SarabunIT๙"/>
          <w:sz w:val="32"/>
          <w:szCs w:val="32"/>
          <w:cs/>
        </w:rPr>
        <w:t>ประจำเดือน  กุมภาพันธ์  ๒๕60</w:t>
      </w:r>
    </w:p>
    <w:p w:rsidR="00EB6DDB" w:rsidRDefault="00712596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28811" wp14:editId="464AB61D">
                <wp:simplePos x="0" y="0"/>
                <wp:positionH relativeFrom="column">
                  <wp:posOffset>-393405</wp:posOffset>
                </wp:positionH>
                <wp:positionV relativeFrom="paragraph">
                  <wp:posOffset>36536</wp:posOffset>
                </wp:positionV>
                <wp:extent cx="6825837" cy="1371600"/>
                <wp:effectExtent l="209550" t="209550" r="241935" b="26670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837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EBB" w:rsidRDefault="009D4EBB" w:rsidP="00132B9F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  <w:p w:rsidR="004F27F6" w:rsidRDefault="004F27F6" w:rsidP="004F27F6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</w:rPr>
                            </w:pPr>
                            <w:r w:rsidRPr="004F27F6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  <w:t>วันที่ 17 กุมภาพันธุ์ 2560 นายบุญรอด ลีละยูวะ ปฏิรูปที่ดินจังหวัดหนองคาย มอบหมายให้นาง</w:t>
                            </w:r>
                            <w:proofErr w:type="spellStart"/>
                            <w:r w:rsidRPr="004F27F6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  <w:t>ณัตตยา</w:t>
                            </w:r>
                            <w:proofErr w:type="spellEnd"/>
                            <w:r w:rsidRPr="004F27F6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  <w:t xml:space="preserve"> วงศ์โยธา นักวิชาการปฏิรูปที่ดินชำนาญการ (รักษาการในตำแหน่ง ผู้อำนวยการกลุ่มยุทธศาสตร์และการปฏิรูปที่ดิน) พร้อมเจ้าหน้าร่วมกิจกรรมโครงการปกป้องและเชิดชูสถาบันพระมหากษัตริย์ ออกหน่วยบำบัดทุกข์ บำรุงสุข ณ ต.แก้งไก่ อ.สังคม จ.หนองคาย</w:t>
                            </w:r>
                          </w:p>
                          <w:p w:rsidR="004F27F6" w:rsidRPr="00A20103" w:rsidRDefault="004F27F6" w:rsidP="004F27F6">
                            <w:pP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</w:pPr>
                            <w:r w:rsidRPr="004F27F6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  <w:t>ณ โรงเรียน</w:t>
                            </w:r>
                            <w:proofErr w:type="spellStart"/>
                            <w:r w:rsidRPr="004F27F6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  <w:t>สัง</w:t>
                            </w:r>
                            <w:proofErr w:type="spellEnd"/>
                            <w:r w:rsidRPr="004F27F6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  <w:t>กะลี-นาขาม หมู่ที่ 2 ตำบลแก้งไก่  อำเภอสังคม</w:t>
                            </w:r>
                          </w:p>
                          <w:p w:rsidR="004F27F6" w:rsidRPr="004F27F6" w:rsidRDefault="004F27F6" w:rsidP="004F27F6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31pt;margin-top:2.9pt;width:537.4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D4EBB" w:rsidRDefault="009D4EBB" w:rsidP="00132B9F">
                      <w:pPr>
                        <w:ind w:firstLine="720"/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</w:rPr>
                      </w:pPr>
                    </w:p>
                    <w:p w:rsidR="004F27F6" w:rsidRDefault="004F27F6" w:rsidP="004F27F6">
                      <w:pPr>
                        <w:ind w:firstLine="720"/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</w:rPr>
                      </w:pPr>
                      <w:r w:rsidRPr="004F27F6"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  <w:t>วันที่ 17 กุมภาพันธุ์ 2560 นายบุญรอด ลีละยูวะ ปฏิรูปที่ดินจังหวัดหนองคาย มอบหมายให้นาง</w:t>
                      </w:r>
                      <w:proofErr w:type="spellStart"/>
                      <w:r w:rsidRPr="004F27F6"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  <w:t>ณัตตยา</w:t>
                      </w:r>
                      <w:proofErr w:type="spellEnd"/>
                      <w:r w:rsidRPr="004F27F6"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  <w:t xml:space="preserve"> วงศ์โยธา นักวิชาการปฏิรูปที่ดินชำนาญการ (รักษาการในตำแหน่ง ผู้อำนวยการกลุ่มยุทธศาสตร์และการปฏิรูปที่ดิน) พร้อมเจ้าหน้าร่วมกิจกรรมโครงการปกป้องและเชิดชูสถาบันพระมหากษัตริย์ ออกหน่วยบำบัดทุกข์ บำรุงสุข ณ ต.แก้งไก่ อ.สังคม จ.หนองคาย</w:t>
                      </w:r>
                    </w:p>
                    <w:p w:rsidR="004F27F6" w:rsidRPr="00A20103" w:rsidRDefault="004F27F6" w:rsidP="004F27F6">
                      <w:pPr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</w:pPr>
                      <w:r w:rsidRPr="004F27F6"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  <w:t>ณ โรงเรียน</w:t>
                      </w:r>
                      <w:proofErr w:type="spellStart"/>
                      <w:r w:rsidRPr="004F27F6"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  <w:t>สัง</w:t>
                      </w:r>
                      <w:proofErr w:type="spellEnd"/>
                      <w:r w:rsidRPr="004F27F6"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  <w:t>กะลี-นาขาม หมู่ที่ 2 ตำบลแก้งไก่  อำเภอสังคม</w:t>
                      </w:r>
                    </w:p>
                    <w:p w:rsidR="004F27F6" w:rsidRPr="004F27F6" w:rsidRDefault="004F27F6" w:rsidP="004F27F6">
                      <w:pPr>
                        <w:ind w:firstLine="720"/>
                        <w:rPr>
                          <w:rFonts w:ascii="TH SarabunIT๙" w:hAnsi="TH SarabunIT๙" w:cs="TH SarabunIT๙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84299E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 wp14:anchorId="3D205E85" wp14:editId="1DD6E04C">
            <wp:simplePos x="0" y="0"/>
            <wp:positionH relativeFrom="column">
              <wp:posOffset>-244475</wp:posOffset>
            </wp:positionH>
            <wp:positionV relativeFrom="paragraph">
              <wp:posOffset>129023</wp:posOffset>
            </wp:positionV>
            <wp:extent cx="3285461" cy="1848935"/>
            <wp:effectExtent l="190500" t="190500" r="182245" b="189865"/>
            <wp:wrapNone/>
            <wp:docPr id="1" name="Picture 1" descr="D:\ตัวอย่างข่าวสปก\ภาพข่าว 17.2.6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ัวอย่างข่าวสปก\ภาพข่าว 17.2.60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61" cy="1848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307F69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 wp14:anchorId="545E7C25" wp14:editId="47CD78B3">
            <wp:simplePos x="0" y="0"/>
            <wp:positionH relativeFrom="column">
              <wp:posOffset>3189605</wp:posOffset>
            </wp:positionH>
            <wp:positionV relativeFrom="paragraph">
              <wp:posOffset>149225</wp:posOffset>
            </wp:positionV>
            <wp:extent cx="3305810" cy="1860550"/>
            <wp:effectExtent l="190500" t="190500" r="199390" b="196850"/>
            <wp:wrapNone/>
            <wp:docPr id="4" name="Picture 4" descr="D:\ตัวอย่างข่าวสปก\ภาพข่าว 17.2.60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ตัวอย่างข่าวสปก\ภาพข่าว 17.2.60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307F69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1B28EA6F" wp14:editId="0BB67686">
            <wp:simplePos x="0" y="0"/>
            <wp:positionH relativeFrom="column">
              <wp:posOffset>-384023</wp:posOffset>
            </wp:positionH>
            <wp:positionV relativeFrom="paragraph">
              <wp:posOffset>237579</wp:posOffset>
            </wp:positionV>
            <wp:extent cx="3012440" cy="1695450"/>
            <wp:effectExtent l="190500" t="190500" r="187960" b="190500"/>
            <wp:wrapNone/>
            <wp:docPr id="23" name="Picture 23" descr="D:\ตัวอย่างข่าวสปก\ภาพข่าว 17.2.60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ตัวอย่างข่าวสปก\ภาพข่าว 17.2.60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307F69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 wp14:anchorId="76122C11" wp14:editId="32318FDF">
            <wp:simplePos x="0" y="0"/>
            <wp:positionH relativeFrom="column">
              <wp:posOffset>2930525</wp:posOffset>
            </wp:positionH>
            <wp:positionV relativeFrom="paragraph">
              <wp:posOffset>154940</wp:posOffset>
            </wp:positionV>
            <wp:extent cx="3569970" cy="2009140"/>
            <wp:effectExtent l="190500" t="190500" r="182880" b="181610"/>
            <wp:wrapNone/>
            <wp:docPr id="16" name="Picture 16" descr="D:\ตัวอย่างข่าวสปก\ภาพข่าว 17.2.6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ตัวอย่างข่าวสปก\ภาพข่าว 17.2.60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00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307F69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6D0332DA" wp14:editId="2EC2CDC2">
            <wp:simplePos x="0" y="0"/>
            <wp:positionH relativeFrom="column">
              <wp:posOffset>-649207</wp:posOffset>
            </wp:positionH>
            <wp:positionV relativeFrom="paragraph">
              <wp:posOffset>17219</wp:posOffset>
            </wp:positionV>
            <wp:extent cx="3267710" cy="1838960"/>
            <wp:effectExtent l="190500" t="190500" r="199390" b="199390"/>
            <wp:wrapNone/>
            <wp:docPr id="5" name="Picture 5" descr="D:\ตัวอย่างข่าวสปก\ภาพข่าว 17.2.60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ตัวอย่างข่าวสปก\ภาพข่าว 17.2.60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83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Default="00EB6DDB" w:rsidP="00A36D39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B6DDB" w:rsidRPr="00307F69" w:rsidRDefault="00EB6DDB" w:rsidP="00307F69">
      <w:pPr>
        <w:ind w:left="36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GoBack"/>
      <w:bookmarkEnd w:id="0"/>
    </w:p>
    <w:sectPr w:rsidR="00EB6DDB" w:rsidRPr="00307F69" w:rsidSect="00D60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625"/>
    <w:multiLevelType w:val="hybridMultilevel"/>
    <w:tmpl w:val="C054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97"/>
    <w:rsid w:val="00012162"/>
    <w:rsid w:val="00016BB4"/>
    <w:rsid w:val="00050628"/>
    <w:rsid w:val="00050F6A"/>
    <w:rsid w:val="00057670"/>
    <w:rsid w:val="00086B0A"/>
    <w:rsid w:val="000A0AC3"/>
    <w:rsid w:val="000F1586"/>
    <w:rsid w:val="001114BB"/>
    <w:rsid w:val="00132B9F"/>
    <w:rsid w:val="00134EC4"/>
    <w:rsid w:val="0013777D"/>
    <w:rsid w:val="00142FFA"/>
    <w:rsid w:val="00151379"/>
    <w:rsid w:val="001761AD"/>
    <w:rsid w:val="001A2615"/>
    <w:rsid w:val="00217665"/>
    <w:rsid w:val="00251AB0"/>
    <w:rsid w:val="00253442"/>
    <w:rsid w:val="002B05E8"/>
    <w:rsid w:val="002C4C09"/>
    <w:rsid w:val="002D374F"/>
    <w:rsid w:val="002D62C4"/>
    <w:rsid w:val="002E0B22"/>
    <w:rsid w:val="002E6A0E"/>
    <w:rsid w:val="002F0EAB"/>
    <w:rsid w:val="00304686"/>
    <w:rsid w:val="00307F69"/>
    <w:rsid w:val="003339E4"/>
    <w:rsid w:val="003534AB"/>
    <w:rsid w:val="0038788C"/>
    <w:rsid w:val="003B174F"/>
    <w:rsid w:val="003E0800"/>
    <w:rsid w:val="003E71A3"/>
    <w:rsid w:val="00466805"/>
    <w:rsid w:val="0049298F"/>
    <w:rsid w:val="004930AB"/>
    <w:rsid w:val="00496471"/>
    <w:rsid w:val="004A1C46"/>
    <w:rsid w:val="004C65B3"/>
    <w:rsid w:val="004D0CCB"/>
    <w:rsid w:val="004E41E6"/>
    <w:rsid w:val="004F27F6"/>
    <w:rsid w:val="00527F68"/>
    <w:rsid w:val="005405A8"/>
    <w:rsid w:val="005A3890"/>
    <w:rsid w:val="005B51A2"/>
    <w:rsid w:val="006307C8"/>
    <w:rsid w:val="00657CB1"/>
    <w:rsid w:val="0069462B"/>
    <w:rsid w:val="006C1A07"/>
    <w:rsid w:val="006E74D6"/>
    <w:rsid w:val="00703D5A"/>
    <w:rsid w:val="007106B0"/>
    <w:rsid w:val="0071211C"/>
    <w:rsid w:val="00712596"/>
    <w:rsid w:val="007327FA"/>
    <w:rsid w:val="007711C2"/>
    <w:rsid w:val="00786964"/>
    <w:rsid w:val="00800B92"/>
    <w:rsid w:val="00823809"/>
    <w:rsid w:val="0084299E"/>
    <w:rsid w:val="008918AE"/>
    <w:rsid w:val="008C6A6E"/>
    <w:rsid w:val="009040A3"/>
    <w:rsid w:val="00921E29"/>
    <w:rsid w:val="00933575"/>
    <w:rsid w:val="00935B52"/>
    <w:rsid w:val="00937FD4"/>
    <w:rsid w:val="009A223A"/>
    <w:rsid w:val="009D1D97"/>
    <w:rsid w:val="009D4EBB"/>
    <w:rsid w:val="009F6E86"/>
    <w:rsid w:val="009F7E26"/>
    <w:rsid w:val="00A176D2"/>
    <w:rsid w:val="00A20103"/>
    <w:rsid w:val="00A21EF0"/>
    <w:rsid w:val="00A36D39"/>
    <w:rsid w:val="00A440B7"/>
    <w:rsid w:val="00A76943"/>
    <w:rsid w:val="00A8287E"/>
    <w:rsid w:val="00A84948"/>
    <w:rsid w:val="00A97E01"/>
    <w:rsid w:val="00AD5FB6"/>
    <w:rsid w:val="00AE50FF"/>
    <w:rsid w:val="00B00435"/>
    <w:rsid w:val="00B14791"/>
    <w:rsid w:val="00B3045B"/>
    <w:rsid w:val="00B733D3"/>
    <w:rsid w:val="00B81DE4"/>
    <w:rsid w:val="00BB264D"/>
    <w:rsid w:val="00BF66D7"/>
    <w:rsid w:val="00C16039"/>
    <w:rsid w:val="00C24872"/>
    <w:rsid w:val="00C933DB"/>
    <w:rsid w:val="00CC6FBA"/>
    <w:rsid w:val="00D550D3"/>
    <w:rsid w:val="00D60024"/>
    <w:rsid w:val="00D847CF"/>
    <w:rsid w:val="00D85F1B"/>
    <w:rsid w:val="00DB3E2E"/>
    <w:rsid w:val="00DC15BC"/>
    <w:rsid w:val="00E61A7D"/>
    <w:rsid w:val="00EA0216"/>
    <w:rsid w:val="00EA7656"/>
    <w:rsid w:val="00EB6DDB"/>
    <w:rsid w:val="00EB7D6B"/>
    <w:rsid w:val="00EC13A9"/>
    <w:rsid w:val="00ED27B2"/>
    <w:rsid w:val="00EE7F5E"/>
    <w:rsid w:val="00F1430B"/>
    <w:rsid w:val="00F23593"/>
    <w:rsid w:val="00F33872"/>
    <w:rsid w:val="00F36451"/>
    <w:rsid w:val="00F57DFC"/>
    <w:rsid w:val="00F9027C"/>
    <w:rsid w:val="00FA34CA"/>
    <w:rsid w:val="00FA642B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4F"/>
    <w:rPr>
      <w:rFonts w:ascii="Angsana New" w:hAnsi="Angsana New" w:cs="Angsana New"/>
      <w:b/>
      <w:bCs/>
      <w:color w:val="000000" w:themeColor="text1"/>
      <w:sz w:val="160"/>
      <w:szCs w:val="1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D9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97"/>
    <w:rPr>
      <w:rFonts w:ascii="Tahoma" w:hAnsi="Tahoma" w:cs="Angsana New"/>
      <w:b/>
      <w:bCs/>
      <w:color w:val="000000" w:themeColor="text1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506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F6A"/>
    <w:pPr>
      <w:ind w:left="720"/>
      <w:contextualSpacing/>
    </w:pPr>
    <w:rPr>
      <w:szCs w:val="20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4F"/>
    <w:rPr>
      <w:rFonts w:ascii="Angsana New" w:hAnsi="Angsana New" w:cs="Angsana New"/>
      <w:b/>
      <w:bCs/>
      <w:color w:val="000000" w:themeColor="text1"/>
      <w:sz w:val="160"/>
      <w:szCs w:val="1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D9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97"/>
    <w:rPr>
      <w:rFonts w:ascii="Tahoma" w:hAnsi="Tahoma" w:cs="Angsana New"/>
      <w:b/>
      <w:bCs/>
      <w:color w:val="000000" w:themeColor="text1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506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F6A"/>
    <w:pPr>
      <w:ind w:left="720"/>
      <w:contextualSpacing/>
    </w:pPr>
    <w:rPr>
      <w:szCs w:val="2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A6BF-8019-4F9A-A9E1-9F8F8F13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User</cp:lastModifiedBy>
  <cp:revision>53</cp:revision>
  <cp:lastPrinted>2016-03-03T08:31:00Z</cp:lastPrinted>
  <dcterms:created xsi:type="dcterms:W3CDTF">2017-02-21T08:29:00Z</dcterms:created>
  <dcterms:modified xsi:type="dcterms:W3CDTF">2017-02-22T03:12:00Z</dcterms:modified>
</cp:coreProperties>
</file>