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DF282" w14:textId="77777777" w:rsidR="00200B12" w:rsidRPr="00305FE0" w:rsidRDefault="00840F49" w:rsidP="00840F49">
      <w:pPr>
        <w:jc w:val="center"/>
        <w:rPr>
          <w:rFonts w:ascii="TH SarabunIT๙" w:hAnsi="TH SarabunIT๙" w:cs="TH SarabunIT๙"/>
          <w:b/>
          <w:bCs/>
          <w:cs/>
        </w:rPr>
      </w:pPr>
      <w:r w:rsidRPr="00305FE0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2D1D6D">
        <w:rPr>
          <w:rFonts w:ascii="TH SarabunIT๙" w:hAnsi="TH SarabunIT๙" w:cs="TH SarabunIT๙" w:hint="cs"/>
          <w:b/>
          <w:bCs/>
          <w:cs/>
        </w:rPr>
        <w:t xml:space="preserve"> รอบ 9 เดือน</w:t>
      </w:r>
    </w:p>
    <w:p w14:paraId="519D23DE" w14:textId="6182BD2B" w:rsidR="00D374B4" w:rsidRDefault="00D374B4" w:rsidP="00D374B4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D374B4">
        <w:rPr>
          <w:rFonts w:ascii="TH SarabunIT๙" w:eastAsia="Calibri" w:hAnsi="TH SarabunIT๙" w:cs="TH SarabunIT๙"/>
          <w:b/>
          <w:bCs/>
          <w:cs/>
        </w:rPr>
        <w:t>สำนักจัดการปฏิรูปที่ดิน</w:t>
      </w:r>
    </w:p>
    <w:p w14:paraId="6F9FF774" w14:textId="30DC2999" w:rsidR="00C9116B" w:rsidRPr="00D374B4" w:rsidRDefault="00C9116B" w:rsidP="00D374B4">
      <w:pPr>
        <w:spacing w:before="12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ประจำเดือน มิถุนายน พ.ศ. 2563</w:t>
      </w:r>
    </w:p>
    <w:p w14:paraId="1475CFCC" w14:textId="2CC4A6A7" w:rsidR="00D374B4" w:rsidRPr="00D374B4" w:rsidRDefault="00D374B4" w:rsidP="00D374B4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 w:rsidRPr="00D374B4">
        <w:rPr>
          <w:rFonts w:ascii="TH SarabunIT๙" w:hAnsi="TH SarabunIT๙" w:cs="TH SarabunIT๙"/>
          <w:b/>
          <w:bCs/>
          <w:cs/>
        </w:rPr>
        <w:t xml:space="preserve">กิจกรรมที่เลือก  </w:t>
      </w:r>
      <w:r w:rsidR="00E33B85" w:rsidRPr="00E33B85">
        <w:rPr>
          <w:rFonts w:ascii="TH SarabunIT๙" w:eastAsia="Calibri" w:hAnsi="TH SarabunIT๙" w:cs="TH SarabunIT๙" w:hint="cs"/>
          <w:b/>
          <w:bCs/>
          <w:cs/>
        </w:rPr>
        <w:t>การเพิ่มประสิทธิภาพกระบวนงานการตรวจสอบการถือครองที่ดินในเขตปฏิรูปที่ดิน</w:t>
      </w:r>
    </w:p>
    <w:p w14:paraId="06B177EA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410"/>
        <w:gridCol w:w="1701"/>
        <w:gridCol w:w="3969"/>
        <w:gridCol w:w="3827"/>
        <w:gridCol w:w="3828"/>
      </w:tblGrid>
      <w:tr w:rsidR="00D374B4" w:rsidRPr="00CF623C" w14:paraId="13F2871F" w14:textId="77777777" w:rsidTr="00E33B85">
        <w:trPr>
          <w:trHeight w:val="132"/>
          <w:tblHeader/>
        </w:trPr>
        <w:tc>
          <w:tcPr>
            <w:tcW w:w="2410" w:type="dxa"/>
            <w:shd w:val="clear" w:color="auto" w:fill="BFBFBF" w:themeFill="background1" w:themeFillShade="BF"/>
          </w:tcPr>
          <w:p w14:paraId="61520554" w14:textId="7777777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22A33FA2" w14:textId="7777777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BCCF4B4" w14:textId="7777777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30D488D7" w14:textId="7777777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827" w:type="dxa"/>
            <w:shd w:val="clear" w:color="auto" w:fill="BFBFBF" w:themeFill="background1" w:themeFillShade="BF"/>
          </w:tcPr>
          <w:p w14:paraId="649265DD" w14:textId="77777777"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5F5AAD3E" w14:textId="77777777"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34B51B2F" w14:textId="2B9321A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4620FF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828" w:type="dxa"/>
            <w:shd w:val="clear" w:color="auto" w:fill="BFBFBF" w:themeFill="background1" w:themeFillShade="BF"/>
          </w:tcPr>
          <w:p w14:paraId="22E0B6FD" w14:textId="77777777" w:rsidR="00D374B4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ประกอบ</w:t>
            </w:r>
          </w:p>
          <w:p w14:paraId="21D8C461" w14:textId="77777777" w:rsidR="00D374B4" w:rsidRPr="00CF623C" w:rsidRDefault="00D374B4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D374B4" w14:paraId="32BA6AC1" w14:textId="77777777" w:rsidTr="00E33B85">
        <w:trPr>
          <w:trHeight w:val="1373"/>
        </w:trPr>
        <w:tc>
          <w:tcPr>
            <w:tcW w:w="2410" w:type="dxa"/>
          </w:tcPr>
          <w:p w14:paraId="5A36677C" w14:textId="05375C9F" w:rsidR="00D374B4" w:rsidRPr="00CF623C" w:rsidRDefault="00E33B85" w:rsidP="00D3610E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965F90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>(</w:t>
            </w:r>
            <w:r w:rsidRPr="00965F90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2</w:t>
            </w:r>
            <w:r w:rsidRPr="00965F90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วิเคราะห์ปัญหา อุปสรรคของกระบวนการตรวจสอบการถือครองที่ดินฯ</w:t>
            </w:r>
            <w:r w:rsidRPr="00965F90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br/>
              <w:t>(</w:t>
            </w:r>
            <w:r w:rsidRPr="00965F90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2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5</w:t>
            </w:r>
            <w:r w:rsidRPr="00965F90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 คะแนน)</w:t>
            </w:r>
          </w:p>
        </w:tc>
        <w:tc>
          <w:tcPr>
            <w:tcW w:w="1701" w:type="dxa"/>
          </w:tcPr>
          <w:p w14:paraId="742CD4DD" w14:textId="51114E22" w:rsidR="00D374B4" w:rsidRPr="00CF623C" w:rsidRDefault="00E33B85" w:rsidP="00D3610E">
            <w:pPr>
              <w:rPr>
                <w:rFonts w:ascii="TH SarabunIT๙" w:eastAsia="Calibri" w:hAnsi="TH SarabunIT๙" w:cs="TH SarabunIT๙"/>
                <w:sz w:val="36"/>
                <w:szCs w:val="20"/>
                <w:cs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ผู้ที่ ส.ป.ก. สงสัยว่ากระทำผิดระเบียบไม่มาชี้แจงข้อเท็จจริง</w:t>
            </w:r>
          </w:p>
        </w:tc>
        <w:tc>
          <w:tcPr>
            <w:tcW w:w="3969" w:type="dxa"/>
          </w:tcPr>
          <w:p w14:paraId="2CAD7210" w14:textId="593769CF" w:rsidR="00D374B4" w:rsidRPr="00BB6721" w:rsidRDefault="009B0792" w:rsidP="00D3610E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- ปรับปรุงกระบวนการตรวจสอบการถือครองโดยกำหนดจุดนัดหมายให้ผู้ปกครองท้องที่และเกษตรกรมาให้ข้อมูลในพื้นที่นั้นๆ</w:t>
            </w:r>
          </w:p>
        </w:tc>
        <w:tc>
          <w:tcPr>
            <w:tcW w:w="3827" w:type="dxa"/>
          </w:tcPr>
          <w:p w14:paraId="14FD9786" w14:textId="0B710A08" w:rsidR="00D374B4" w:rsidRPr="0029797F" w:rsidRDefault="00D374B4" w:rsidP="00D3610E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</w:p>
        </w:tc>
        <w:tc>
          <w:tcPr>
            <w:tcW w:w="3828" w:type="dxa"/>
          </w:tcPr>
          <w:p w14:paraId="5FAAB3A3" w14:textId="77777777" w:rsidR="00D374B4" w:rsidRPr="00CF623C" w:rsidRDefault="00D374B4" w:rsidP="00D3610E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  <w:tr w:rsidR="00D374B4" w14:paraId="58C182C5" w14:textId="77777777" w:rsidTr="00E33B85">
        <w:trPr>
          <w:trHeight w:val="1280"/>
        </w:trPr>
        <w:tc>
          <w:tcPr>
            <w:tcW w:w="2410" w:type="dxa"/>
          </w:tcPr>
          <w:p w14:paraId="5FA4C6CE" w14:textId="71CBD6A9" w:rsidR="00E33B85" w:rsidRDefault="00E33B85" w:rsidP="00E33B85">
            <w:pPr>
              <w:rPr>
                <w:rFonts w:ascii="TH SarabunIT๙" w:eastAsia="Calibri" w:hAnsi="TH SarabunIT๙" w:cs="TH SarabunIT๙"/>
                <w:sz w:val="28"/>
                <w:szCs w:val="28"/>
              </w:rPr>
            </w:pPr>
            <w:r w:rsidRPr="00926720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(3)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แนวทางพัฒนากระบวน การตรวจสอบการถือครองที่ดินฯ</w:t>
            </w:r>
          </w:p>
          <w:p w14:paraId="349E2F3A" w14:textId="4D23FCF2" w:rsidR="00D374B4" w:rsidRPr="00CF623C" w:rsidRDefault="00E33B85" w:rsidP="00E33B85">
            <w:pPr>
              <w:tabs>
                <w:tab w:val="left" w:pos="1455"/>
              </w:tabs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(20 คะแนน)</w:t>
            </w:r>
          </w:p>
        </w:tc>
        <w:tc>
          <w:tcPr>
            <w:tcW w:w="1701" w:type="dxa"/>
          </w:tcPr>
          <w:p w14:paraId="338697FE" w14:textId="3317EBCE" w:rsidR="00D374B4" w:rsidRPr="00CF623C" w:rsidRDefault="00E33B85" w:rsidP="00D3610E">
            <w:pPr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926720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กระบวนการดำเนินงานไม่มีประสิทธิภาพ</w:t>
            </w:r>
          </w:p>
        </w:tc>
        <w:tc>
          <w:tcPr>
            <w:tcW w:w="3969" w:type="dxa"/>
          </w:tcPr>
          <w:p w14:paraId="4D81AF88" w14:textId="553DB1A3" w:rsidR="00D374B4" w:rsidRPr="00CF623C" w:rsidRDefault="009B0792" w:rsidP="00D3610E">
            <w:pPr>
              <w:spacing w:after="240"/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  <w:r w:rsidRPr="00926720"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28"/>
                <w:szCs w:val="28"/>
                <w:cs/>
              </w:rPr>
              <w:t xml:space="preserve"> ปรับปรุงกระบวนการตรวจสอบและจัดทำคู่มือปฏิบัติงาน เพื่อให้ ส.ป.ก. จังหวัด ใช้เป็นแนวทางในการดำเนินงาน</w:t>
            </w:r>
          </w:p>
        </w:tc>
        <w:tc>
          <w:tcPr>
            <w:tcW w:w="3827" w:type="dxa"/>
          </w:tcPr>
          <w:p w14:paraId="0337E075" w14:textId="3AD4A956" w:rsidR="00D374B4" w:rsidRPr="00E33B85" w:rsidRDefault="00D374B4" w:rsidP="00E33B85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28" w:type="dxa"/>
          </w:tcPr>
          <w:p w14:paraId="11AA9923" w14:textId="77777777" w:rsidR="00D374B4" w:rsidRPr="00E33B85" w:rsidRDefault="00D374B4" w:rsidP="00E33B85">
            <w:pPr>
              <w:rPr>
                <w:rFonts w:ascii="TH SarabunIT๙" w:eastAsia="Calibri" w:hAnsi="TH SarabunIT๙" w:cs="TH SarabunIT๙"/>
                <w:sz w:val="28"/>
                <w:szCs w:val="28"/>
                <w:cs/>
              </w:rPr>
            </w:pPr>
          </w:p>
        </w:tc>
      </w:tr>
    </w:tbl>
    <w:p w14:paraId="12C2B31C" w14:textId="77777777" w:rsidR="00840F49" w:rsidRDefault="00840F49"/>
    <w:p w14:paraId="525DF018" w14:textId="72BCA5D3" w:rsidR="00840F49" w:rsidRDefault="00477898">
      <w:r>
        <w:rPr>
          <w:rFonts w:ascii="TH SarabunIT๙" w:hAnsi="TH SarabunIT๙" w:cs="TH SarabunIT๙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/>
          <w:szCs w:val="36"/>
          <w:cs/>
        </w:rPr>
        <w:t xml:space="preserve">  </w:t>
      </w:r>
      <w:r>
        <w:rPr>
          <w:rFonts w:ascii="TH SarabunIT๙" w:hAnsi="TH SarabunIT๙" w:cs="TH SarabunIT๙"/>
          <w:sz w:val="28"/>
          <w:cs/>
        </w:rPr>
        <w:t>กรณีหน่วยงานพบเจอความเสี่ยง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78D0A806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2D1D6D"/>
    <w:rsid w:val="00305FE0"/>
    <w:rsid w:val="003C4F96"/>
    <w:rsid w:val="003E6590"/>
    <w:rsid w:val="004620FF"/>
    <w:rsid w:val="00477898"/>
    <w:rsid w:val="00840F49"/>
    <w:rsid w:val="00841660"/>
    <w:rsid w:val="00970B5E"/>
    <w:rsid w:val="009939C4"/>
    <w:rsid w:val="009B0792"/>
    <w:rsid w:val="00B557F0"/>
    <w:rsid w:val="00C9116B"/>
    <w:rsid w:val="00CE3020"/>
    <w:rsid w:val="00D3610E"/>
    <w:rsid w:val="00D374B4"/>
    <w:rsid w:val="00D42611"/>
    <w:rsid w:val="00DF129C"/>
    <w:rsid w:val="00E3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CF43F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13</cp:revision>
  <dcterms:created xsi:type="dcterms:W3CDTF">2019-06-12T07:01:00Z</dcterms:created>
  <dcterms:modified xsi:type="dcterms:W3CDTF">2020-06-25T03:38:00Z</dcterms:modified>
</cp:coreProperties>
</file>