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798CF" w14:textId="77777777" w:rsidR="00200B12" w:rsidRPr="00FD431E" w:rsidRDefault="00840F49" w:rsidP="00840F49">
      <w:pPr>
        <w:jc w:val="center"/>
        <w:rPr>
          <w:rFonts w:ascii="TH SarabunIT๙" w:hAnsi="TH SarabunIT๙" w:cs="TH SarabunIT๙"/>
          <w:b/>
          <w:bCs/>
        </w:rPr>
      </w:pPr>
      <w:r w:rsidRPr="00FD431E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</w:p>
    <w:p w14:paraId="09EE1EAF" w14:textId="11FE7AA1" w:rsidR="00FD431E" w:rsidRDefault="00FD431E" w:rsidP="00FD431E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FD431E">
        <w:rPr>
          <w:rFonts w:ascii="TH SarabunIT๙" w:hAnsi="TH SarabunIT๙" w:cs="TH SarabunIT๙"/>
          <w:b/>
          <w:bCs/>
          <w:cs/>
        </w:rPr>
        <w:t>กลุ่มพัฒนาระบบบริหาร</w:t>
      </w:r>
    </w:p>
    <w:p w14:paraId="6AB33ED7" w14:textId="2D7D548D" w:rsidR="006C0497" w:rsidRPr="00FD431E" w:rsidRDefault="006C0497" w:rsidP="00FD431E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0F1BDF1E" w14:textId="27088219" w:rsidR="00FD431E" w:rsidRPr="00970B5E" w:rsidRDefault="00FD431E" w:rsidP="00FD431E">
      <w:pPr>
        <w:spacing w:before="120"/>
        <w:jc w:val="center"/>
        <w:rPr>
          <w:b/>
          <w:bCs/>
        </w:rPr>
      </w:pPr>
      <w:r w:rsidRPr="00FD431E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="00AF04FA" w:rsidRPr="00AF04FA">
        <w:rPr>
          <w:rFonts w:ascii="TH SarabunIT๙" w:hAnsi="TH SarabunIT๙" w:cs="TH SarabunIT๙" w:hint="cs"/>
          <w:b/>
          <w:bCs/>
          <w:spacing w:val="-8"/>
          <w:cs/>
        </w:rPr>
        <w:t>จัดทำข้อมูลประกอบการทบทวนบทบาทภารกิจ และปรับปรุงโครงสร้างของสำนักงานการปฏิรูปที่ดินเพื่อเกษตรกรรม</w:t>
      </w:r>
    </w:p>
    <w:p w14:paraId="3B4B3693" w14:textId="77777777"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410"/>
        <w:gridCol w:w="2693"/>
        <w:gridCol w:w="2977"/>
        <w:gridCol w:w="4111"/>
        <w:gridCol w:w="3685"/>
      </w:tblGrid>
      <w:tr w:rsidR="00FD431E" w:rsidRPr="00CF623C" w14:paraId="1A8FAB92" w14:textId="77777777" w:rsidTr="00AF04FA">
        <w:trPr>
          <w:trHeight w:val="132"/>
          <w:tblHeader/>
        </w:trPr>
        <w:tc>
          <w:tcPr>
            <w:tcW w:w="2410" w:type="dxa"/>
            <w:shd w:val="clear" w:color="auto" w:fill="BFBFBF" w:themeFill="background1" w:themeFillShade="BF"/>
          </w:tcPr>
          <w:p w14:paraId="4F79737A" w14:textId="77777777"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014FF381" w14:textId="77777777"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33D49B7" w14:textId="77777777"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1141F7FB" w14:textId="77777777"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2AD31900" w14:textId="77777777" w:rsidR="00FD431E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7F72CD0B" w14:textId="77777777" w:rsidR="00FD431E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72311A1A" w14:textId="5BDDE6EE"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E6319D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60C34211" w14:textId="77777777" w:rsidR="00FD431E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3DCA724C" w14:textId="77777777" w:rsidR="00FD431E" w:rsidRPr="00CF623C" w:rsidRDefault="00FD431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FD431E" w14:paraId="2D139A52" w14:textId="77777777" w:rsidTr="00AF04FA">
        <w:trPr>
          <w:trHeight w:val="1616"/>
        </w:trPr>
        <w:tc>
          <w:tcPr>
            <w:tcW w:w="2410" w:type="dxa"/>
          </w:tcPr>
          <w:p w14:paraId="3CDB8117" w14:textId="77777777" w:rsidR="00AF04FA" w:rsidRPr="00767309" w:rsidRDefault="00AF04FA" w:rsidP="00AF04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767309">
              <w:rPr>
                <w:rFonts w:ascii="TH SarabunIT๙" w:hAnsi="TH SarabunIT๙" w:cs="TH SarabunIT๙" w:hint="cs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 w:rsidRPr="00767309">
              <w:rPr>
                <w:rFonts w:ascii="TH SarabunIT๙" w:hAnsi="TH SarabunIT๙" w:cs="TH SarabunIT๙" w:hint="cs"/>
                <w:sz w:val="28"/>
                <w:szCs w:val="28"/>
              </w:rPr>
              <w:t xml:space="preserve"> </w:t>
            </w:r>
            <w:r w:rsidRPr="0076730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ศึกษา วิเคราะห์ </w:t>
            </w: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และจัดทำ</w:t>
            </w:r>
            <w:r w:rsidRPr="00767309">
              <w:rPr>
                <w:rFonts w:ascii="TH SarabunIT๙" w:hAnsi="TH SarabunIT๙" w:cs="TH SarabunIT๙"/>
                <w:sz w:val="28"/>
                <w:szCs w:val="28"/>
                <w:cs/>
              </w:rPr>
              <w:t>ข้อหารือที่ได้จากการประชุมคณะทำงานปรับปรุงโครงสร้างของกระทรวงเกษตรและสหกรณ์</w:t>
            </w:r>
            <w:r w:rsidRPr="0076730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767309">
              <w:rPr>
                <w:rFonts w:ascii="TH SarabunIT๙" w:hAnsi="TH SarabunIT๙" w:cs="TH SarabunIT๙"/>
                <w:sz w:val="28"/>
                <w:szCs w:val="28"/>
                <w:cs/>
              </w:rPr>
              <w:t>และรายงานการประชุมคณะทำงาน</w:t>
            </w: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</w:t>
            </w:r>
          </w:p>
          <w:p w14:paraId="32FB9400" w14:textId="4BF42CCA" w:rsidR="00FD431E" w:rsidRPr="00CF623C" w:rsidRDefault="00AF04FA" w:rsidP="00AF04FA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6"/>
                <w:szCs w:val="28"/>
                <w:cs/>
              </w:rPr>
              <w:t>(16 คะแนน)</w:t>
            </w:r>
          </w:p>
        </w:tc>
        <w:tc>
          <w:tcPr>
            <w:tcW w:w="2693" w:type="dxa"/>
          </w:tcPr>
          <w:p w14:paraId="3015C5B2" w14:textId="77777777" w:rsidR="00AF04FA" w:rsidRPr="00767309" w:rsidRDefault="00AF04FA" w:rsidP="00AF04F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เจ้าหน้าที่มีความรู้ ความเข้าใจเกี่ยวกับการปรับปรุงโครงสร้างไม่เพียงพอ</w:t>
            </w:r>
          </w:p>
          <w:p w14:paraId="0474CE54" w14:textId="4E4E05BF" w:rsidR="00FD431E" w:rsidRPr="00CF623C" w:rsidRDefault="00AF04FA" w:rsidP="00AF04FA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การศึกษา วิเคราะห์ จากข้อหารือ/รายงานการประชุมคณะทำงานปรับปรุงโครงสร้างไม่ตรงตามประเด็นที่ต้องการ</w:t>
            </w:r>
          </w:p>
        </w:tc>
        <w:tc>
          <w:tcPr>
            <w:tcW w:w="2977" w:type="dxa"/>
          </w:tcPr>
          <w:p w14:paraId="68EF6279" w14:textId="77777777" w:rsidR="00AF04FA" w:rsidRPr="00767309" w:rsidRDefault="00AF04FA" w:rsidP="00AF04F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หาความรู้เพิ่มเติมจากหน่วยงานอื่น</w:t>
            </w:r>
            <w:r w:rsidRPr="0076730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หรือแหล่งข้อมูลจากแหล่งต่างๆ</w:t>
            </w:r>
          </w:p>
          <w:p w14:paraId="21466D7C" w14:textId="42A1A921" w:rsidR="00FD431E" w:rsidRPr="00CF623C" w:rsidRDefault="00AF04FA" w:rsidP="00AF04FA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การจัดทำคู่มือ</w:t>
            </w:r>
          </w:p>
        </w:tc>
        <w:tc>
          <w:tcPr>
            <w:tcW w:w="4111" w:type="dxa"/>
          </w:tcPr>
          <w:p w14:paraId="0C659E2F" w14:textId="4EE2236A" w:rsidR="00FD431E" w:rsidRPr="00CF623C" w:rsidRDefault="00FD431E" w:rsidP="00CB2C9F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14:paraId="642CFDDB" w14:textId="54757DD6" w:rsidR="00FD431E" w:rsidRDefault="00FD431E" w:rsidP="00197C1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  <w:tr w:rsidR="00AF04FA" w14:paraId="2410B393" w14:textId="77777777" w:rsidTr="00AF04FA">
        <w:trPr>
          <w:trHeight w:val="1616"/>
        </w:trPr>
        <w:tc>
          <w:tcPr>
            <w:tcW w:w="2410" w:type="dxa"/>
          </w:tcPr>
          <w:p w14:paraId="64C011CE" w14:textId="77777777" w:rsidR="00AF04FA" w:rsidRPr="002D3A4A" w:rsidRDefault="00AF04FA" w:rsidP="00AF04FA">
            <w:pPr>
              <w:rPr>
                <w:rFonts w:ascii="TH SarabunIT๙" w:hAnsi="TH SarabunIT๙" w:cs="TH SarabunIT๙"/>
                <w:color w:val="000000" w:themeColor="text1"/>
                <w:sz w:val="36"/>
                <w:szCs w:val="28"/>
              </w:rPr>
            </w:pPr>
            <w:r w:rsidRPr="002D3A4A">
              <w:rPr>
                <w:rFonts w:ascii="TH SarabunIT๙" w:hAnsi="TH SarabunIT๙" w:cs="TH SarabunIT๙"/>
                <w:color w:val="000000" w:themeColor="text1"/>
                <w:sz w:val="36"/>
                <w:szCs w:val="28"/>
                <w:cs/>
              </w:rPr>
              <w:t>(</w:t>
            </w:r>
            <w:r w:rsidRPr="002D3A4A">
              <w:rPr>
                <w:rFonts w:ascii="TH SarabunIT๙" w:hAnsi="TH SarabunIT๙" w:cs="TH SarabunIT๙" w:hint="cs"/>
                <w:color w:val="000000" w:themeColor="text1"/>
                <w:sz w:val="36"/>
                <w:szCs w:val="28"/>
                <w:cs/>
              </w:rPr>
              <w:t>3</w:t>
            </w:r>
            <w:r w:rsidRPr="002D3A4A">
              <w:rPr>
                <w:rFonts w:ascii="TH SarabunIT๙" w:hAnsi="TH SarabunIT๙" w:cs="TH SarabunIT๙"/>
                <w:color w:val="000000" w:themeColor="text1"/>
                <w:sz w:val="36"/>
                <w:szCs w:val="28"/>
                <w:cs/>
              </w:rPr>
              <w:t xml:space="preserve">) </w:t>
            </w:r>
            <w:r w:rsidRPr="002D3A4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สรุปข้อคิดเห็น ข้อสังเกต และข้อ</w:t>
            </w:r>
            <w:r w:rsidRPr="002D3A4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พิจารณาทบทวนบทบาทภารกิจในประเด็นเพิ่มเติม</w:t>
            </w:r>
            <w:r w:rsidRPr="002D3A4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แล้วจัดส่งให้ สำนัก/กอง/ที่เทียบเท่า ทบทวน</w:t>
            </w:r>
          </w:p>
          <w:p w14:paraId="0199B191" w14:textId="37780AD7" w:rsidR="00AF04FA" w:rsidRDefault="00AF04FA" w:rsidP="00AF04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D3A4A">
              <w:rPr>
                <w:rFonts w:ascii="TH SarabunIT๙" w:hAnsi="TH SarabunIT๙" w:cs="TH SarabunIT๙"/>
                <w:color w:val="000000" w:themeColor="text1"/>
                <w:sz w:val="36"/>
                <w:szCs w:val="28"/>
                <w:cs/>
              </w:rPr>
              <w:t>(</w:t>
            </w:r>
            <w:r w:rsidRPr="002D3A4A">
              <w:rPr>
                <w:rFonts w:ascii="TH SarabunIT๙" w:hAnsi="TH SarabunIT๙" w:cs="TH SarabunIT๙" w:hint="cs"/>
                <w:color w:val="000000" w:themeColor="text1"/>
                <w:sz w:val="36"/>
                <w:szCs w:val="28"/>
                <w:cs/>
              </w:rPr>
              <w:t>20</w:t>
            </w:r>
            <w:r w:rsidRPr="002D3A4A">
              <w:rPr>
                <w:rFonts w:ascii="TH SarabunIT๙" w:hAnsi="TH SarabunIT๙" w:cs="TH SarabunIT๙"/>
                <w:color w:val="000000" w:themeColor="text1"/>
                <w:sz w:val="36"/>
                <w:szCs w:val="28"/>
                <w:cs/>
              </w:rPr>
              <w:t xml:space="preserve"> คะแนน)</w:t>
            </w:r>
          </w:p>
        </w:tc>
        <w:tc>
          <w:tcPr>
            <w:tcW w:w="2693" w:type="dxa"/>
          </w:tcPr>
          <w:p w14:paraId="003DABF2" w14:textId="6466448D" w:rsidR="00AF04FA" w:rsidRPr="00767309" w:rsidRDefault="00AF04FA" w:rsidP="00AF04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D3A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การพิจารณาบทบาทภารกิจมีความคลาดเคลื่อนไม่ตรงกับหน่วยงานที่รับผิดชอบ</w:t>
            </w:r>
          </w:p>
        </w:tc>
        <w:tc>
          <w:tcPr>
            <w:tcW w:w="2977" w:type="dxa"/>
          </w:tcPr>
          <w:p w14:paraId="60857174" w14:textId="77777777" w:rsidR="00AF04FA" w:rsidRPr="00767309" w:rsidRDefault="00AF04FA" w:rsidP="00AF04F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จัดทำกรอบแบบฟอร์มให้กับหน่วยงานที่รับผิด ชอบเพื่อให้สะดวกในการพิจารณามากขึ้น</w:t>
            </w:r>
          </w:p>
          <w:p w14:paraId="58FA1318" w14:textId="7A5E69F2" w:rsidR="00AF04FA" w:rsidRPr="00767309" w:rsidRDefault="00AF04FA" w:rsidP="00AF04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ให้คำปรึกษา ตอบข้อซักถามอย่างใกล้ชิด</w:t>
            </w:r>
            <w:r w:rsidRPr="0076730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หรือพูดคุยรายสำนัก(</w:t>
            </w:r>
            <w:r w:rsidRPr="00767309">
              <w:rPr>
                <w:rFonts w:ascii="TH SarabunIT๙" w:hAnsi="TH SarabunIT๙" w:cs="TH SarabunIT๙"/>
                <w:sz w:val="28"/>
                <w:szCs w:val="28"/>
              </w:rPr>
              <w:t>Site Visit</w:t>
            </w:r>
            <w:r w:rsidRPr="00767309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4111" w:type="dxa"/>
          </w:tcPr>
          <w:p w14:paraId="0CBB5D31" w14:textId="77777777" w:rsidR="00AF04FA" w:rsidRPr="00CF623C" w:rsidRDefault="00AF04FA" w:rsidP="00CB2C9F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14:paraId="0AF2EA3C" w14:textId="77777777" w:rsidR="00AF04FA" w:rsidRDefault="00AF04FA" w:rsidP="00197C1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6413FFF9" w14:textId="77777777" w:rsidR="00840F49" w:rsidRDefault="00840F49"/>
    <w:p w14:paraId="6E4FD888" w14:textId="4FEBF427" w:rsidR="00840F49" w:rsidRDefault="00FD788A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0832DAE3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184CF6"/>
    <w:rsid w:val="00197C19"/>
    <w:rsid w:val="003E6590"/>
    <w:rsid w:val="006C0497"/>
    <w:rsid w:val="00840F49"/>
    <w:rsid w:val="00952FE9"/>
    <w:rsid w:val="00970B5E"/>
    <w:rsid w:val="00AF04FA"/>
    <w:rsid w:val="00B0564B"/>
    <w:rsid w:val="00B557F0"/>
    <w:rsid w:val="00CB2C9F"/>
    <w:rsid w:val="00D31EFB"/>
    <w:rsid w:val="00E61618"/>
    <w:rsid w:val="00E6319D"/>
    <w:rsid w:val="00F228ED"/>
    <w:rsid w:val="00FD431E"/>
    <w:rsid w:val="00FD5029"/>
    <w:rsid w:val="00FD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9C81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12</cp:revision>
  <dcterms:created xsi:type="dcterms:W3CDTF">2019-06-12T07:22:00Z</dcterms:created>
  <dcterms:modified xsi:type="dcterms:W3CDTF">2020-06-25T03:42:00Z</dcterms:modified>
</cp:coreProperties>
</file>