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44583" w14:textId="3EE8424A" w:rsidR="00C864A6" w:rsidRDefault="00C864A6" w:rsidP="007B75D2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A7F52B" wp14:editId="612FEE56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3148330" cy="361950"/>
                <wp:effectExtent l="0" t="0" r="13970" b="190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373E8B" w14:textId="77777777" w:rsidR="007B75D2" w:rsidRPr="00F85741" w:rsidRDefault="007B75D2" w:rsidP="007B75D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A7F52B" id="Rectangle: Rounded Corners 5" o:spid="_x0000_s1026" style="position:absolute;left:0;text-align:left;margin-left:0;margin-top:22.9pt;width:247.9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" fillcolor="window" strokecolor="#70ad47" strokeweight="1pt">
                <v:stroke joinstyle="miter"/>
                <v:textbox>
                  <w:txbxContent>
                    <w:p w14:paraId="10373E8B" w14:textId="77777777" w:rsidR="007B75D2" w:rsidRPr="00F85741" w:rsidRDefault="007B75D2" w:rsidP="007B75D2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52F5BC" w14:textId="3844B533" w:rsidR="00C864A6" w:rsidRDefault="00C864A6" w:rsidP="007B75D2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353F8A43" w14:textId="6606E801" w:rsidR="007B75D2" w:rsidRPr="00310323" w:rsidRDefault="007B75D2" w:rsidP="007B75D2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216A15F5" w14:textId="275A2E06" w:rsidR="00E46603" w:rsidRPr="000B56D8" w:rsidRDefault="00C06EAA" w:rsidP="00A018AC">
      <w:pPr>
        <w:spacing w:after="120" w:line="276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C06EAA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กองการเจ้าหน้าที่</w:t>
      </w:r>
      <w:r w:rsidR="000B56D8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="000B56D8" w:rsidRPr="000B56D8">
        <w:rPr>
          <w:rFonts w:ascii="TH SarabunIT๙" w:eastAsia="Calibri" w:hAnsi="TH SarabunIT๙" w:cs="TH SarabunIT๙" w:hint="cs"/>
          <w:sz w:val="32"/>
          <w:szCs w:val="32"/>
          <w:cs/>
        </w:rPr>
        <w:t>มีอำนาจหน้าที่ดังต่อไปนี้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5103"/>
        <w:gridCol w:w="3933"/>
      </w:tblGrid>
      <w:tr w:rsidR="000B56D8" w14:paraId="2F031FCA" w14:textId="77777777" w:rsidTr="000B56D8">
        <w:tc>
          <w:tcPr>
            <w:tcW w:w="5524" w:type="dxa"/>
          </w:tcPr>
          <w:p w14:paraId="45C78619" w14:textId="54C32B19" w:rsidR="000B56D8" w:rsidRDefault="000B56D8" w:rsidP="000B56D8">
            <w:pPr>
              <w:spacing w:after="120" w:line="276" w:lineRule="auto"/>
              <w:jc w:val="center"/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อำนาจหน้าที่เดิม</w:t>
            </w:r>
            <w:r w:rsidR="00487526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487526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(ตามกฎกระทรวง)</w:t>
            </w:r>
          </w:p>
        </w:tc>
        <w:tc>
          <w:tcPr>
            <w:tcW w:w="5103" w:type="dxa"/>
          </w:tcPr>
          <w:p w14:paraId="127036BD" w14:textId="1699032D" w:rsidR="000B56D8" w:rsidRDefault="000B56D8" w:rsidP="000B56D8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อำนาจหน้าที่ที่ขอปรับปรุงใหม่</w:t>
            </w:r>
          </w:p>
        </w:tc>
        <w:tc>
          <w:tcPr>
            <w:tcW w:w="3933" w:type="dxa"/>
          </w:tcPr>
          <w:p w14:paraId="75F0B956" w14:textId="0F7301FF" w:rsidR="000B56D8" w:rsidRDefault="000B56D8" w:rsidP="000B56D8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B56D8" w14:paraId="44CFE422" w14:textId="77777777" w:rsidTr="000B56D8">
        <w:tc>
          <w:tcPr>
            <w:tcW w:w="5524" w:type="dxa"/>
          </w:tcPr>
          <w:p w14:paraId="25E7527D" w14:textId="5D52B74E" w:rsidR="000B56D8" w:rsidRPr="000B56D8" w:rsidRDefault="000B56D8" w:rsidP="00A018A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B56D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B56D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จัดทำแผนงานและดำเนินการเกี่ยวกับการบริหารทรัพยากรบุคคลของสำนักงาน เว้นแต่การฝึกอบรม</w:t>
            </w:r>
          </w:p>
        </w:tc>
        <w:tc>
          <w:tcPr>
            <w:tcW w:w="5103" w:type="dxa"/>
          </w:tcPr>
          <w:p w14:paraId="3654518A" w14:textId="77777777" w:rsidR="000B56D8" w:rsidRDefault="000B56D8" w:rsidP="00A018AC">
            <w:pPr>
              <w:spacing w:after="120"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33" w:type="dxa"/>
          </w:tcPr>
          <w:p w14:paraId="5BC8E396" w14:textId="77777777" w:rsidR="000B56D8" w:rsidRDefault="000B56D8" w:rsidP="00A018AC">
            <w:pPr>
              <w:spacing w:after="120"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B56D8" w14:paraId="07DEF93C" w14:textId="77777777" w:rsidTr="000B56D8">
        <w:tc>
          <w:tcPr>
            <w:tcW w:w="5524" w:type="dxa"/>
          </w:tcPr>
          <w:p w14:paraId="766FC2BE" w14:textId="7232962B" w:rsidR="000B56D8" w:rsidRPr="000B56D8" w:rsidRDefault="000B56D8" w:rsidP="00A018A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B56D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2.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B56D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ดำเนินการเกี่ยวกับการเสริมสร้างวินัยและพัฒนาระบบคุณธรรมของสำนักงาน</w:t>
            </w:r>
          </w:p>
        </w:tc>
        <w:tc>
          <w:tcPr>
            <w:tcW w:w="5103" w:type="dxa"/>
          </w:tcPr>
          <w:p w14:paraId="388EDD6C" w14:textId="77777777" w:rsidR="000B56D8" w:rsidRDefault="000B56D8" w:rsidP="00A018AC">
            <w:pPr>
              <w:spacing w:after="120"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33" w:type="dxa"/>
          </w:tcPr>
          <w:p w14:paraId="5BD14F60" w14:textId="77777777" w:rsidR="000B56D8" w:rsidRDefault="000B56D8" w:rsidP="00A018AC">
            <w:pPr>
              <w:spacing w:after="120"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B56D8" w14:paraId="03F37BF7" w14:textId="77777777" w:rsidTr="000B56D8">
        <w:tc>
          <w:tcPr>
            <w:tcW w:w="5524" w:type="dxa"/>
          </w:tcPr>
          <w:p w14:paraId="100C20BB" w14:textId="19B7D12E" w:rsidR="000B56D8" w:rsidRPr="000B56D8" w:rsidRDefault="000B56D8" w:rsidP="00A018A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B56D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3.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B56D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3C5066AC" w14:textId="77777777" w:rsidR="000B56D8" w:rsidRDefault="000B56D8" w:rsidP="00A018AC">
            <w:pPr>
              <w:spacing w:after="120"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33" w:type="dxa"/>
          </w:tcPr>
          <w:p w14:paraId="737FABEC" w14:textId="77777777" w:rsidR="000B56D8" w:rsidRDefault="000B56D8" w:rsidP="00A018AC">
            <w:pPr>
              <w:spacing w:after="120"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2926CD7F" w14:textId="50A64ACA" w:rsidR="000B56D8" w:rsidRDefault="000B56D8" w:rsidP="00A018AC">
      <w:pPr>
        <w:spacing w:after="120"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1690166E" w14:textId="30B934C8" w:rsidR="000B56D8" w:rsidRDefault="000B56D8" w:rsidP="00A018AC">
      <w:pPr>
        <w:spacing w:after="120"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4C2AA6AF" w14:textId="3BE0985E" w:rsidR="000B56D8" w:rsidRDefault="000B56D8" w:rsidP="00A018AC">
      <w:pPr>
        <w:spacing w:after="120"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32423301" w14:textId="30AB7393" w:rsidR="000B56D8" w:rsidRDefault="000B56D8" w:rsidP="00A018AC">
      <w:pPr>
        <w:spacing w:after="120"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3C7D8972" w14:textId="370EB959" w:rsidR="000B56D8" w:rsidRDefault="000B56D8" w:rsidP="00A018AC">
      <w:pPr>
        <w:spacing w:after="120"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4AE96A7E" w14:textId="77777777" w:rsidR="000B56D8" w:rsidRDefault="000B56D8" w:rsidP="00A018AC">
      <w:pPr>
        <w:spacing w:after="120"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6BD152A8" w14:textId="585CE94C" w:rsidR="000B56D8" w:rsidRDefault="000B56D8" w:rsidP="00A018AC">
      <w:pPr>
        <w:spacing w:after="120"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14:paraId="08E15593" w14:textId="77777777" w:rsidR="00A018AC" w:rsidRDefault="00A018AC" w:rsidP="00310323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0E1734AC" w14:textId="3EBC9E80" w:rsidR="00310323" w:rsidRDefault="00310323" w:rsidP="00310323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602457" wp14:editId="77229161">
                <wp:simplePos x="0" y="0"/>
                <wp:positionH relativeFrom="column">
                  <wp:posOffset>-187960</wp:posOffset>
                </wp:positionH>
                <wp:positionV relativeFrom="paragraph">
                  <wp:posOffset>-99695</wp:posOffset>
                </wp:positionV>
                <wp:extent cx="3148641" cy="362309"/>
                <wp:effectExtent l="0" t="0" r="13970" b="1905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641" cy="36230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E96B23" w14:textId="77777777" w:rsidR="00310323" w:rsidRPr="00F85741" w:rsidRDefault="00310323" w:rsidP="003103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602457" id="Rectangle: Rounded Corners 7" o:spid="_x0000_s1027" style="position:absolute;left:0;text-align:left;margin-left:-14.8pt;margin-top:-7.85pt;width:247.9pt;height:2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" fillcolor="window" strokecolor="#70ad47" strokeweight="1pt">
                <v:stroke joinstyle="miter"/>
                <v:textbox>
                  <w:txbxContent>
                    <w:p w14:paraId="15E96B23" w14:textId="77777777" w:rsidR="00310323" w:rsidRPr="00F85741" w:rsidRDefault="00310323" w:rsidP="0031032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65197348" w14:textId="6373FF1D" w:rsidR="00C864A6" w:rsidRPr="00C864A6" w:rsidRDefault="00C864A6" w:rsidP="00C864A6">
      <w:pPr>
        <w:spacing w:after="120" w:line="276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C864A6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</w:t>
      </w:r>
      <w:r w:rsidRPr="00C864A6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กองการเจ้าหน้าที่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42"/>
        <w:gridCol w:w="5103"/>
        <w:gridCol w:w="3940"/>
      </w:tblGrid>
      <w:tr w:rsidR="00017664" w:rsidRPr="00310323" w14:paraId="265039AF" w14:textId="77777777" w:rsidTr="00E21AC1">
        <w:trPr>
          <w:tblHeader/>
        </w:trPr>
        <w:tc>
          <w:tcPr>
            <w:tcW w:w="5842" w:type="dxa"/>
          </w:tcPr>
          <w:p w14:paraId="5162067C" w14:textId="594192ED" w:rsidR="00017664" w:rsidRPr="00017664" w:rsidRDefault="00017664" w:rsidP="00017664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103" w:type="dxa"/>
          </w:tcPr>
          <w:p w14:paraId="389F9911" w14:textId="349361A1" w:rsidR="00017664" w:rsidRPr="00017664" w:rsidRDefault="00017664" w:rsidP="00017664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940" w:type="dxa"/>
          </w:tcPr>
          <w:p w14:paraId="5DBFE8BB" w14:textId="380E8FCC" w:rsidR="00017664" w:rsidRPr="00017664" w:rsidRDefault="00017664" w:rsidP="00017664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10323" w:rsidRPr="00310323" w14:paraId="56CFC399" w14:textId="77777777" w:rsidTr="00E21AC1">
        <w:tc>
          <w:tcPr>
            <w:tcW w:w="5842" w:type="dxa"/>
          </w:tcPr>
          <w:p w14:paraId="3070D0D4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 xml:space="preserve">       1 ฝ่ายบริหารทั่วไป</w:t>
            </w:r>
          </w:p>
        </w:tc>
        <w:tc>
          <w:tcPr>
            <w:tcW w:w="5103" w:type="dxa"/>
          </w:tcPr>
          <w:p w14:paraId="730826D6" w14:textId="04301AB9" w:rsidR="00310323" w:rsidRPr="00D77DB2" w:rsidRDefault="00310323" w:rsidP="0031032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AC6C712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27B10066" w14:textId="77777777" w:rsidTr="00E21AC1">
        <w:tc>
          <w:tcPr>
            <w:tcW w:w="5842" w:type="dxa"/>
          </w:tcPr>
          <w:p w14:paraId="7B8F980D" w14:textId="77777777" w:rsidR="00310323" w:rsidRPr="00D77DB2" w:rsidRDefault="00310323" w:rsidP="00310323">
            <w:pPr>
              <w:numPr>
                <w:ilvl w:val="0"/>
                <w:numId w:val="3"/>
              </w:numPr>
              <w:shd w:val="clear" w:color="auto" w:fill="FFFFFF"/>
              <w:ind w:left="1077" w:hanging="357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ดำเนินการเกี่ยวกับงานสารบรรณ งานธุรการ</w:t>
            </w:r>
          </w:p>
          <w:p w14:paraId="4EC911E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งานแผน งานบุคลากร งานการเงินและบัญชี งานพัสดุ งานการประชุม และงานบริหารทั่วไป</w:t>
            </w:r>
          </w:p>
        </w:tc>
        <w:tc>
          <w:tcPr>
            <w:tcW w:w="5103" w:type="dxa"/>
          </w:tcPr>
          <w:p w14:paraId="12C0830B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940" w:type="dxa"/>
          </w:tcPr>
          <w:p w14:paraId="7E6FF257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EAB4F29" w14:textId="77777777" w:rsidTr="00E21AC1">
        <w:tc>
          <w:tcPr>
            <w:tcW w:w="5842" w:type="dxa"/>
          </w:tcPr>
          <w:p w14:paraId="4C690838" w14:textId="77777777" w:rsidR="00310323" w:rsidRPr="00D77DB2" w:rsidRDefault="00310323" w:rsidP="00310323">
            <w:pPr>
              <w:numPr>
                <w:ilvl w:val="0"/>
                <w:numId w:val="3"/>
              </w:numPr>
              <w:shd w:val="clear" w:color="auto" w:fill="FFFFFF"/>
              <w:ind w:left="1077" w:hanging="357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การจัดทำแผนงานประจำปี การตรวจสอบ</w:t>
            </w:r>
          </w:p>
          <w:p w14:paraId="746D2AE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ติดตามประเมินผล และการรายงานผลการปฏิบัติงาน งานการเงิน งานบัญชี</w:t>
            </w:r>
          </w:p>
        </w:tc>
        <w:tc>
          <w:tcPr>
            <w:tcW w:w="5103" w:type="dxa"/>
          </w:tcPr>
          <w:p w14:paraId="1B13C29A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01D49F6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CBC912F" w14:textId="77777777" w:rsidTr="00E21AC1">
        <w:tc>
          <w:tcPr>
            <w:tcW w:w="5842" w:type="dxa"/>
          </w:tcPr>
          <w:p w14:paraId="6D08CE34" w14:textId="77777777" w:rsidR="00310323" w:rsidRPr="00D77DB2" w:rsidRDefault="00310323" w:rsidP="00310323">
            <w:pPr>
              <w:numPr>
                <w:ilvl w:val="0"/>
                <w:numId w:val="3"/>
              </w:numPr>
              <w:shd w:val="clear" w:color="auto" w:fill="FFFFFF"/>
              <w:ind w:left="1077" w:hanging="357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การจัดทำงบประมาณรายจ่ายประจำปี และการ</w:t>
            </w:r>
          </w:p>
          <w:p w14:paraId="05DB99D4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รายงานผลการใช้จ่ายงบประมาณงานบุคคล งานพัสดุ จัดซื้อ จัดจ้าง งานจำหน่ายทรัพย์สิน งานทะเบียนควบคุม วัสดุ - ครุภัณฑ์</w:t>
            </w:r>
          </w:p>
        </w:tc>
        <w:tc>
          <w:tcPr>
            <w:tcW w:w="5103" w:type="dxa"/>
          </w:tcPr>
          <w:p w14:paraId="54A91416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5746110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7FC7358" w14:textId="77777777" w:rsidTr="00E21AC1">
        <w:tc>
          <w:tcPr>
            <w:tcW w:w="5842" w:type="dxa"/>
          </w:tcPr>
          <w:p w14:paraId="391A80FB" w14:textId="77777777" w:rsidR="00310323" w:rsidRPr="00D77DB2" w:rsidRDefault="00310323" w:rsidP="00310323">
            <w:pPr>
              <w:numPr>
                <w:ilvl w:val="0"/>
                <w:numId w:val="3"/>
              </w:numPr>
              <w:shd w:val="clear" w:color="auto" w:fill="FFFFFF"/>
              <w:ind w:left="1077" w:hanging="357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งานยานพาหนะและสถานที่ งานจัดประชุม </w:t>
            </w:r>
          </w:p>
          <w:p w14:paraId="48D2ECE8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และเป็นฝ่ายเลขานุการคณะกรรมการ และคณะทำงาน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ต่างๆ</w:t>
            </w:r>
            <w:proofErr w:type="spellEnd"/>
          </w:p>
        </w:tc>
        <w:tc>
          <w:tcPr>
            <w:tcW w:w="5103" w:type="dxa"/>
          </w:tcPr>
          <w:p w14:paraId="5ED7644F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8301759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B874A40" w14:textId="77777777" w:rsidTr="00E21AC1">
        <w:tc>
          <w:tcPr>
            <w:tcW w:w="5842" w:type="dxa"/>
          </w:tcPr>
          <w:p w14:paraId="6AE1D1C8" w14:textId="77777777" w:rsidR="00310323" w:rsidRPr="00D77DB2" w:rsidRDefault="00310323" w:rsidP="00310323">
            <w:pPr>
              <w:numPr>
                <w:ilvl w:val="0"/>
                <w:numId w:val="3"/>
              </w:numPr>
              <w:shd w:val="clear" w:color="auto" w:fill="FFFFFF"/>
              <w:ind w:left="1077" w:hanging="357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การให้คำปรึกษา แนะนำที่เกี่ยวข้องกับ งานสาร</w:t>
            </w:r>
          </w:p>
          <w:p w14:paraId="7439C530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บรรณ งานธุรการ และส่งเสริมสนับสนุนส่วน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ต่างๆ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 ภายในกองการเจ้าหน้าที่</w:t>
            </w:r>
          </w:p>
        </w:tc>
        <w:tc>
          <w:tcPr>
            <w:tcW w:w="5103" w:type="dxa"/>
          </w:tcPr>
          <w:p w14:paraId="674EB30D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137FA39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91B5149" w14:textId="77777777" w:rsidTr="00E21AC1">
        <w:tc>
          <w:tcPr>
            <w:tcW w:w="5842" w:type="dxa"/>
          </w:tcPr>
          <w:p w14:paraId="40386885" w14:textId="77777777" w:rsidR="00310323" w:rsidRPr="00D77DB2" w:rsidRDefault="00310323" w:rsidP="00310323">
            <w:pPr>
              <w:numPr>
                <w:ilvl w:val="0"/>
                <w:numId w:val="3"/>
              </w:numPr>
              <w:shd w:val="clear" w:color="auto" w:fill="FFFFFF"/>
              <w:ind w:left="1077" w:hanging="357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4F0E861D" w14:textId="32967E89" w:rsidR="00C864A6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7B3BF188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5ADD6E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D0AAC5D" w14:textId="77777777" w:rsidTr="00E21AC1">
        <w:tc>
          <w:tcPr>
            <w:tcW w:w="5842" w:type="dxa"/>
          </w:tcPr>
          <w:p w14:paraId="680A3BC7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๒) </w:t>
            </w:r>
            <w:r w:rsidRPr="00D77DB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กลุ่มพัฒนาระบบงานโครงสร้างและอัตรากำลัง</w:t>
            </w:r>
          </w:p>
        </w:tc>
        <w:tc>
          <w:tcPr>
            <w:tcW w:w="5103" w:type="dxa"/>
          </w:tcPr>
          <w:p w14:paraId="6BA42E76" w14:textId="447DCEA6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49757A9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4E26CDA" w14:textId="77777777" w:rsidTr="00E21AC1">
        <w:tc>
          <w:tcPr>
            <w:tcW w:w="5842" w:type="dxa"/>
          </w:tcPr>
          <w:p w14:paraId="6D832793" w14:textId="77777777" w:rsidR="00310323" w:rsidRPr="00D77DB2" w:rsidRDefault="00310323" w:rsidP="00310323">
            <w:pPr>
              <w:numPr>
                <w:ilvl w:val="0"/>
                <w:numId w:val="1"/>
              </w:numPr>
              <w:shd w:val="clear" w:color="auto" w:fill="FFFFFF"/>
              <w:ind w:left="1077" w:hanging="357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รับผิดชอบการดำเนินงานตามแนวทางการรับ</w:t>
            </w:r>
          </w:p>
          <w:p w14:paraId="5B9230A8" w14:textId="5AD1D4C5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มอบอำนาจในการบริหารงานบุคคลจากสำนักงาน ก.พ. /</w:t>
            </w:r>
            <w:r w:rsidR="00487526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อ.ก.พ.กระทรวง</w:t>
            </w:r>
          </w:p>
        </w:tc>
        <w:tc>
          <w:tcPr>
            <w:tcW w:w="5103" w:type="dxa"/>
          </w:tcPr>
          <w:p w14:paraId="407BD649" w14:textId="296D8CEC" w:rsidR="00310323" w:rsidRPr="00C864A6" w:rsidRDefault="00310323" w:rsidP="00487526">
            <w:pPr>
              <w:ind w:left="510"/>
              <w:contextualSpacing/>
              <w:rPr>
                <w:rFonts w:ascii="TH SarabunIT๙" w:eastAsia="Calibri" w:hAnsi="TH SarabunIT๙" w:cs="TH SarabunIT๙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9D8953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4A8313BE" w14:textId="77777777" w:rsidTr="00E21AC1">
        <w:tc>
          <w:tcPr>
            <w:tcW w:w="5842" w:type="dxa"/>
          </w:tcPr>
          <w:p w14:paraId="6D76AE4D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510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(๒)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การศึกษาวิเคราะห์ กำหนดและปรับปรุ</w:t>
            </w: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ง</w:t>
            </w:r>
          </w:p>
          <w:p w14:paraId="7D09A845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โครงสร้างการแบ่งงานภายในภายใต้สำนัก / กอง พร้อมหน้าที่ความรับผิดชอบของหน่วยงานตามโครงสร้าง</w:t>
            </w:r>
          </w:p>
        </w:tc>
        <w:tc>
          <w:tcPr>
            <w:tcW w:w="5103" w:type="dxa"/>
          </w:tcPr>
          <w:p w14:paraId="76895945" w14:textId="6AC412AC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E32B62A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00973E7" w14:textId="77777777" w:rsidTr="00E21AC1">
        <w:tc>
          <w:tcPr>
            <w:tcW w:w="5842" w:type="dxa"/>
          </w:tcPr>
          <w:p w14:paraId="2199397D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วางแผนอัตรากำลัง ของ ส.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</w:t>
            </w:r>
          </w:p>
        </w:tc>
        <w:tc>
          <w:tcPr>
            <w:tcW w:w="5103" w:type="dxa"/>
          </w:tcPr>
          <w:p w14:paraId="0E3F459B" w14:textId="7F0D419F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C5E12F1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2D858D51" w14:textId="77777777" w:rsidTr="00E21AC1">
        <w:tc>
          <w:tcPr>
            <w:tcW w:w="5842" w:type="dxa"/>
          </w:tcPr>
          <w:p w14:paraId="75B04247" w14:textId="77777777" w:rsidR="00310323" w:rsidRPr="00D77DB2" w:rsidRDefault="00310323" w:rsidP="00310323">
            <w:pPr>
              <w:numPr>
                <w:ilvl w:val="0"/>
                <w:numId w:val="4"/>
              </w:numPr>
              <w:shd w:val="clear" w:color="auto" w:fill="FFFFFF"/>
              <w:ind w:left="1049" w:hanging="357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การศึกษาวิเคราะห์ กำหนดกรอบอัตรากำลัง</w:t>
            </w:r>
          </w:p>
          <w:p w14:paraId="05EB8413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และระดับตำแหน่งตามโครงสร้างการแบ่งงานภายใน</w:t>
            </w:r>
          </w:p>
        </w:tc>
        <w:tc>
          <w:tcPr>
            <w:tcW w:w="5103" w:type="dxa"/>
          </w:tcPr>
          <w:p w14:paraId="37367E22" w14:textId="3A9B7B9B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0919ECA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EF6CA90" w14:textId="77777777" w:rsidTr="00E21AC1">
        <w:tc>
          <w:tcPr>
            <w:tcW w:w="5842" w:type="dxa"/>
          </w:tcPr>
          <w:p w14:paraId="778B1F69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(๕)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การศึกษาวิเคราะห์ กำหนดกรอบอัตรากำลัง </w:t>
            </w:r>
          </w:p>
          <w:p w14:paraId="2F40E7D2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พนักงานราชการของหน่วยงาน</w:t>
            </w:r>
          </w:p>
        </w:tc>
        <w:tc>
          <w:tcPr>
            <w:tcW w:w="5103" w:type="dxa"/>
          </w:tcPr>
          <w:p w14:paraId="680A33AF" w14:textId="79E1B31C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A6DBCF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36D43E0" w14:textId="77777777" w:rsidTr="00E21AC1">
        <w:tc>
          <w:tcPr>
            <w:tcW w:w="5842" w:type="dxa"/>
          </w:tcPr>
          <w:p w14:paraId="2CC5BBB3" w14:textId="7F9C7CD6" w:rsidR="00310323" w:rsidRPr="00D77DB2" w:rsidRDefault="00310323" w:rsidP="00310323">
            <w:pPr>
              <w:shd w:val="clear" w:color="auto" w:fill="FFFFFF"/>
              <w:spacing w:line="276" w:lineRule="auto"/>
              <w:ind w:left="69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(๖)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จัดทำฐานข้อมูลระบบสารสนเทศทรัพยากร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บุคคล</w:t>
            </w:r>
          </w:p>
          <w:p w14:paraId="38BE7D26" w14:textId="3AE8523A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(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DPIS)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โครงสร้างการแบ่งงานภายในและอัตรากำลังของ ส.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</w:t>
            </w:r>
          </w:p>
        </w:tc>
        <w:tc>
          <w:tcPr>
            <w:tcW w:w="5103" w:type="dxa"/>
          </w:tcPr>
          <w:p w14:paraId="7ED3DA57" w14:textId="62A1362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06C3D02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CBF314B" w14:textId="77777777" w:rsidTr="00E21AC1">
        <w:tc>
          <w:tcPr>
            <w:tcW w:w="5842" w:type="dxa"/>
          </w:tcPr>
          <w:p w14:paraId="41D1D386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การปรับปรุงการกำหนดตำแหน่ง</w:t>
            </w:r>
          </w:p>
        </w:tc>
        <w:tc>
          <w:tcPr>
            <w:tcW w:w="5103" w:type="dxa"/>
          </w:tcPr>
          <w:p w14:paraId="29AC8BEE" w14:textId="5DA74F1B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B80F18A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16E29E77" w14:textId="77777777" w:rsidTr="00E21AC1">
        <w:tc>
          <w:tcPr>
            <w:tcW w:w="5842" w:type="dxa"/>
          </w:tcPr>
          <w:p w14:paraId="4DD2F53E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(8)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การวิเคราะห์ประเมินค่างาน เพื่อเลื่อนข้าราชการขึ้นแต่งตั้งให้ดำรงตำแหน่งในระดับที่สูงขึ้น</w:t>
            </w:r>
          </w:p>
        </w:tc>
        <w:tc>
          <w:tcPr>
            <w:tcW w:w="5103" w:type="dxa"/>
          </w:tcPr>
          <w:p w14:paraId="3117340D" w14:textId="7692AFF3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234991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6A55C9B" w14:textId="77777777" w:rsidTr="00E21AC1">
        <w:tc>
          <w:tcPr>
            <w:tcW w:w="5842" w:type="dxa"/>
          </w:tcPr>
          <w:p w14:paraId="0EE60629" w14:textId="5BBAE2F8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(9)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การให้คำปรึกษา แนะนำและตอบข้อหารือที่เกี่ยวข้องกับการจัดทำโครงสร้างและอัตรากำลังทุกประเภทและกรณีอื่น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5103" w:type="dxa"/>
          </w:tcPr>
          <w:p w14:paraId="29871EF3" w14:textId="7474E1C1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FBB11C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25210A30" w14:textId="77777777" w:rsidTr="00E21AC1">
        <w:tc>
          <w:tcPr>
            <w:tcW w:w="5842" w:type="dxa"/>
          </w:tcPr>
          <w:p w14:paraId="10DE55F7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(10)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การจัดทำหน้าที่ความรับผิดชอบของตำแหน่ง </w:t>
            </w:r>
          </w:p>
        </w:tc>
        <w:tc>
          <w:tcPr>
            <w:tcW w:w="5103" w:type="dxa"/>
          </w:tcPr>
          <w:p w14:paraId="3C94AC4A" w14:textId="43059948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EA25845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41E517DA" w14:textId="77777777" w:rsidTr="00E21AC1">
        <w:tc>
          <w:tcPr>
            <w:tcW w:w="5842" w:type="dxa"/>
          </w:tcPr>
          <w:p w14:paraId="7F9092F9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63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(11)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</w:t>
            </w: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าร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</w:t>
            </w:r>
          </w:p>
          <w:p w14:paraId="68635BDB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7B45FEAF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7487609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CEEF0D7" w14:textId="77777777" w:rsidTr="00E21AC1">
        <w:tc>
          <w:tcPr>
            <w:tcW w:w="5842" w:type="dxa"/>
          </w:tcPr>
          <w:p w14:paraId="47F8E182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3)  </w:t>
            </w:r>
            <w:r w:rsidRPr="00D77DB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กลุ่มสรรหา บรรจุ แต่งตั้ง</w:t>
            </w:r>
          </w:p>
        </w:tc>
        <w:tc>
          <w:tcPr>
            <w:tcW w:w="5103" w:type="dxa"/>
          </w:tcPr>
          <w:p w14:paraId="31F001E2" w14:textId="5CDCA5BD" w:rsidR="00310323" w:rsidRPr="00D77DB2" w:rsidRDefault="00310323" w:rsidP="0031032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F8503C8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47B0068" w14:textId="77777777" w:rsidTr="00E21AC1">
        <w:tc>
          <w:tcPr>
            <w:tcW w:w="5842" w:type="dxa"/>
          </w:tcPr>
          <w:p w14:paraId="459A3222" w14:textId="77777777" w:rsidR="00310323" w:rsidRPr="00D77DB2" w:rsidRDefault="00310323" w:rsidP="00310323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 xml:space="preserve">การสรรหา บรรจุ แต่งตั้งข้าราชการ </w:t>
            </w:r>
          </w:p>
          <w:p w14:paraId="47822DE0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ลูกจ้างประจำ พนักงานราชการ</w:t>
            </w:r>
          </w:p>
        </w:tc>
        <w:tc>
          <w:tcPr>
            <w:tcW w:w="5103" w:type="dxa"/>
          </w:tcPr>
          <w:p w14:paraId="6826B6F3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0457A8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0897051" w14:textId="77777777" w:rsidTr="00E21AC1">
        <w:tc>
          <w:tcPr>
            <w:tcW w:w="5842" w:type="dxa"/>
          </w:tcPr>
          <w:p w14:paraId="2DCB94C9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การช่วยราชการ การยืมตัว การโอน</w:t>
            </w:r>
          </w:p>
        </w:tc>
        <w:tc>
          <w:tcPr>
            <w:tcW w:w="5103" w:type="dxa"/>
          </w:tcPr>
          <w:p w14:paraId="7617B85C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7089D5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CD4B2FA" w14:textId="77777777" w:rsidTr="00E21AC1">
        <w:tc>
          <w:tcPr>
            <w:tcW w:w="5842" w:type="dxa"/>
          </w:tcPr>
          <w:p w14:paraId="63A6BF78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การรักษาราชการแทน / รักษาการในตำแหน่ง</w:t>
            </w:r>
          </w:p>
        </w:tc>
        <w:tc>
          <w:tcPr>
            <w:tcW w:w="5103" w:type="dxa"/>
          </w:tcPr>
          <w:p w14:paraId="0F0C5C1A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8360E6F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21F049C" w14:textId="77777777" w:rsidTr="00E21AC1">
        <w:tc>
          <w:tcPr>
            <w:tcW w:w="5842" w:type="dxa"/>
          </w:tcPr>
          <w:p w14:paraId="06E32E4A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การลาออกจากราชการ / ถึงแก่กรรม</w:t>
            </w:r>
          </w:p>
        </w:tc>
        <w:tc>
          <w:tcPr>
            <w:tcW w:w="5103" w:type="dxa"/>
          </w:tcPr>
          <w:p w14:paraId="54737DF6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DB41F3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AB152C7" w14:textId="77777777" w:rsidTr="00E21AC1">
        <w:tc>
          <w:tcPr>
            <w:tcW w:w="5842" w:type="dxa"/>
          </w:tcPr>
          <w:p w14:paraId="6B0096FB" w14:textId="77777777" w:rsidR="00310323" w:rsidRPr="00D77DB2" w:rsidRDefault="00310323" w:rsidP="00310323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การประเมินบุคคลและผลงานเพื่อแต่งตั้งให้</w:t>
            </w:r>
          </w:p>
          <w:p w14:paraId="10AD11E0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ดำรงตำแหน่งในระดับที่สูงขึ้น</w:t>
            </w:r>
          </w:p>
        </w:tc>
        <w:tc>
          <w:tcPr>
            <w:tcW w:w="5103" w:type="dxa"/>
          </w:tcPr>
          <w:p w14:paraId="5A93670F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3E59C7D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49FEF41" w14:textId="77777777" w:rsidTr="00E21AC1">
        <w:tc>
          <w:tcPr>
            <w:tcW w:w="5842" w:type="dxa"/>
          </w:tcPr>
          <w:p w14:paraId="7FC1A7A8" w14:textId="77777777" w:rsidR="00310323" w:rsidRPr="00D77DB2" w:rsidRDefault="00310323" w:rsidP="00310323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การจัดทำบัญชีถือจ่ายเงินเดือนและค่าจ้าง</w:t>
            </w:r>
          </w:p>
          <w:p w14:paraId="4349D28A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ประจำ และการรับรองเงินเดือนเหลือจ่าย</w:t>
            </w:r>
          </w:p>
        </w:tc>
        <w:tc>
          <w:tcPr>
            <w:tcW w:w="5103" w:type="dxa"/>
          </w:tcPr>
          <w:p w14:paraId="021ED160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3531029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1281CBC" w14:textId="77777777" w:rsidTr="00E21AC1">
        <w:tc>
          <w:tcPr>
            <w:tcW w:w="5842" w:type="dxa"/>
          </w:tcPr>
          <w:p w14:paraId="16AA72D9" w14:textId="77777777" w:rsidR="00310323" w:rsidRPr="00D77DB2" w:rsidRDefault="00310323" w:rsidP="00310323">
            <w:pPr>
              <w:numPr>
                <w:ilvl w:val="0"/>
                <w:numId w:val="3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งานโครงการระบบจ่ายตรงเงินเดือนด้วยระบบ</w:t>
            </w:r>
          </w:p>
          <w:p w14:paraId="2404A754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ถือจ่ายเงินเดือนและค่าจ้างประจำ (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Web Application)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เกี่ยวกับการบรรจุ แต่งตั้ง โอน ย้าย ปรับอัตราเงินเดือน เปลี่ยนตำแหน่ง การพ้นจากราชการและกรณี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อื่นๆ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 ที่เกี่ยวข้อง</w:t>
            </w:r>
          </w:p>
        </w:tc>
        <w:tc>
          <w:tcPr>
            <w:tcW w:w="5103" w:type="dxa"/>
          </w:tcPr>
          <w:p w14:paraId="619419B4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9AB069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2153A190" w14:textId="77777777" w:rsidTr="00E21AC1">
        <w:tc>
          <w:tcPr>
            <w:tcW w:w="5842" w:type="dxa"/>
          </w:tcPr>
          <w:p w14:paraId="7AE2F7EA" w14:textId="77777777" w:rsidR="00310323" w:rsidRPr="00D77DB2" w:rsidRDefault="00310323" w:rsidP="00310323">
            <w:pPr>
              <w:numPr>
                <w:ilvl w:val="0"/>
                <w:numId w:val="3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การจัดทำรายละเอียดงบบุคลากร เพื่อ</w:t>
            </w:r>
          </w:p>
          <w:p w14:paraId="704DBEDF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ประกอบการของบประมาณประจำปี</w:t>
            </w:r>
          </w:p>
        </w:tc>
        <w:tc>
          <w:tcPr>
            <w:tcW w:w="5103" w:type="dxa"/>
          </w:tcPr>
          <w:p w14:paraId="71A067EC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1BFACC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16CB085" w14:textId="77777777" w:rsidTr="00E21AC1">
        <w:tc>
          <w:tcPr>
            <w:tcW w:w="5842" w:type="dxa"/>
          </w:tcPr>
          <w:p w14:paraId="2069DA4B" w14:textId="77777777" w:rsidR="00310323" w:rsidRPr="00D77DB2" w:rsidRDefault="00310323" w:rsidP="00310323">
            <w:pPr>
              <w:numPr>
                <w:ilvl w:val="0"/>
                <w:numId w:val="3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การคำนวณค่าตอบแทนพนักงานราชการ เพื่อ</w:t>
            </w:r>
          </w:p>
          <w:p w14:paraId="17E845F1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โอนให้ ส.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.จังหวัด</w:t>
            </w:r>
          </w:p>
        </w:tc>
        <w:tc>
          <w:tcPr>
            <w:tcW w:w="5103" w:type="dxa"/>
          </w:tcPr>
          <w:p w14:paraId="44CFE819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707CDBD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D904F80" w14:textId="77777777" w:rsidTr="00E21AC1">
        <w:tc>
          <w:tcPr>
            <w:tcW w:w="5842" w:type="dxa"/>
          </w:tcPr>
          <w:p w14:paraId="41BC7E50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 (๑๐)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การบันทึกข้อมูลระบบสารสนเทศทรัพยากร</w:t>
            </w:r>
          </w:p>
          <w:p w14:paraId="77468C0A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บุคคล (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DPIS)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ในส่วนที่เกี่ยวกับการบรรจุ ข้าราชการใหม่ การเลื่อน (ยกวันการเลื่อนระดับปฏิบัติการ เป็นระดับชำนาญการ) การย้าย การให้โอน เงินเพิ่มขึ้นตามคุณวุฒิของลูกจ้างประจำ</w:t>
            </w:r>
          </w:p>
        </w:tc>
        <w:tc>
          <w:tcPr>
            <w:tcW w:w="5103" w:type="dxa"/>
          </w:tcPr>
          <w:p w14:paraId="68776426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74A0435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7538B02" w14:textId="77777777" w:rsidTr="00E21AC1">
        <w:tc>
          <w:tcPr>
            <w:tcW w:w="5842" w:type="dxa"/>
          </w:tcPr>
          <w:p w14:paraId="2446D112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 (๑๑)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การให้คำปรึกษา แนะนำที่เกี่ยวข้องกับการ</w:t>
            </w:r>
          </w:p>
          <w:p w14:paraId="4BCF64D9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สรรหา บรรจุ แต่งตั้ง</w:t>
            </w:r>
          </w:p>
        </w:tc>
        <w:tc>
          <w:tcPr>
            <w:tcW w:w="5103" w:type="dxa"/>
          </w:tcPr>
          <w:p w14:paraId="6E5CB358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55920FD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A94280B" w14:textId="77777777" w:rsidTr="00E21AC1">
        <w:tc>
          <w:tcPr>
            <w:tcW w:w="5842" w:type="dxa"/>
          </w:tcPr>
          <w:p w14:paraId="5B08CABB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(12)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7B563D4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3679A25D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3568E0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E021114" w14:textId="77777777" w:rsidTr="00E21AC1">
        <w:tc>
          <w:tcPr>
            <w:tcW w:w="5842" w:type="dxa"/>
          </w:tcPr>
          <w:p w14:paraId="00D10524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4) </w:t>
            </w:r>
            <w:r w:rsidRPr="00D77DB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กลุ่มส่งเสริมคุณธรรมและงานวินัย</w:t>
            </w:r>
          </w:p>
        </w:tc>
        <w:tc>
          <w:tcPr>
            <w:tcW w:w="5103" w:type="dxa"/>
          </w:tcPr>
          <w:p w14:paraId="517FCDD5" w14:textId="17CF30AF" w:rsidR="00310323" w:rsidRPr="00D77DB2" w:rsidRDefault="00310323" w:rsidP="00310323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F085718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B7C1F33" w14:textId="77777777" w:rsidTr="00E21AC1">
        <w:tc>
          <w:tcPr>
            <w:tcW w:w="5842" w:type="dxa"/>
          </w:tcPr>
          <w:p w14:paraId="6056128B" w14:textId="77777777" w:rsidR="00310323" w:rsidRPr="00D77DB2" w:rsidRDefault="00310323" w:rsidP="00310323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การกำหนดมาตรการ หลักเกณฑ์ กฎ ระเบียบ </w:t>
            </w:r>
          </w:p>
          <w:p w14:paraId="6112361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เพื่อเสริมสร้างพื้นฐานทางด้านคุณธรรม จริยธรรม</w:t>
            </w:r>
          </w:p>
        </w:tc>
        <w:tc>
          <w:tcPr>
            <w:tcW w:w="5103" w:type="dxa"/>
          </w:tcPr>
          <w:p w14:paraId="12B1D0CC" w14:textId="028B6812" w:rsidR="00310323" w:rsidRPr="00D77DB2" w:rsidRDefault="00310323" w:rsidP="00310323">
            <w:pPr>
              <w:spacing w:line="276" w:lineRule="auto"/>
              <w:textAlignment w:val="baseline"/>
              <w:rPr>
                <w:rFonts w:ascii="TH SarabunIT๙" w:eastAsia="Times New Roman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AA3DDAD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3E6F069" w14:textId="77777777" w:rsidTr="00E21AC1">
        <w:tc>
          <w:tcPr>
            <w:tcW w:w="5842" w:type="dxa"/>
          </w:tcPr>
          <w:p w14:paraId="33C5A9D7" w14:textId="77777777" w:rsidR="00310323" w:rsidRPr="00D77DB2" w:rsidRDefault="00310323" w:rsidP="00310323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การจัดทำกิจกรรมโครงการ เผยแพร่ความรู้</w:t>
            </w:r>
          </w:p>
          <w:p w14:paraId="41116D6E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ความเข้าใจ เพื่อส่งเสริมปลูกฝังจริยธรรม คุณธรรม ความประพฤติ และระเบียบวินัยให้แก่เจ้าหน้าที่</w:t>
            </w:r>
          </w:p>
        </w:tc>
        <w:tc>
          <w:tcPr>
            <w:tcW w:w="5103" w:type="dxa"/>
          </w:tcPr>
          <w:p w14:paraId="14FB12C5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F0BD492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C20A877" w14:textId="77777777" w:rsidTr="00E21AC1">
        <w:tc>
          <w:tcPr>
            <w:tcW w:w="5842" w:type="dxa"/>
          </w:tcPr>
          <w:p w14:paraId="4DA199ED" w14:textId="77777777" w:rsidR="00310323" w:rsidRPr="00D77DB2" w:rsidRDefault="00310323" w:rsidP="00310323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การยกร่าง ตรวจ ปรับปรุง แก้ไข คำสั่งของ</w:t>
            </w:r>
          </w:p>
          <w:p w14:paraId="4B9AF243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สำนัก กอง และ ส.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</w:t>
            </w:r>
          </w:p>
        </w:tc>
        <w:tc>
          <w:tcPr>
            <w:tcW w:w="5103" w:type="dxa"/>
          </w:tcPr>
          <w:p w14:paraId="124CD407" w14:textId="39241A62" w:rsidR="00310323" w:rsidRPr="00D77DB2" w:rsidRDefault="00310323" w:rsidP="00310323">
            <w:pPr>
              <w:spacing w:line="276" w:lineRule="auto"/>
              <w:textAlignment w:val="baseline"/>
              <w:rPr>
                <w:rFonts w:ascii="TH SarabunIT๙" w:eastAsia="Times New Roman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86EC24C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1A3F92E" w14:textId="77777777" w:rsidTr="00E21AC1">
        <w:tc>
          <w:tcPr>
            <w:tcW w:w="5842" w:type="dxa"/>
          </w:tcPr>
          <w:p w14:paraId="4BEBA250" w14:textId="77777777" w:rsidR="00310323" w:rsidRPr="00D77DB2" w:rsidRDefault="00310323" w:rsidP="00310323">
            <w:pPr>
              <w:numPr>
                <w:ilvl w:val="0"/>
                <w:numId w:val="6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การดำเนินการป้องกัน การกระทำผิดวินัยของ</w:t>
            </w:r>
          </w:p>
          <w:p w14:paraId="29BEC309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ข้าราชการ ลูกจ้าง พนักงานราชการ</w:t>
            </w:r>
          </w:p>
        </w:tc>
        <w:tc>
          <w:tcPr>
            <w:tcW w:w="5103" w:type="dxa"/>
          </w:tcPr>
          <w:p w14:paraId="164D004C" w14:textId="39150303" w:rsidR="00310323" w:rsidRPr="00D77DB2" w:rsidRDefault="00310323" w:rsidP="00310323">
            <w:pPr>
              <w:spacing w:line="276" w:lineRule="auto"/>
              <w:textAlignment w:val="baseline"/>
              <w:rPr>
                <w:rFonts w:ascii="TH SarabunIT๙" w:eastAsia="Times New Roman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31116CA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67D70C0" w14:textId="77777777" w:rsidTr="00E21AC1">
        <w:tc>
          <w:tcPr>
            <w:tcW w:w="5842" w:type="dxa"/>
          </w:tcPr>
          <w:p w14:paraId="6A9B4395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การดำเนินการทางวินัย</w:t>
            </w:r>
          </w:p>
        </w:tc>
        <w:tc>
          <w:tcPr>
            <w:tcW w:w="5103" w:type="dxa"/>
          </w:tcPr>
          <w:p w14:paraId="617C9E38" w14:textId="762159A9" w:rsidR="00310323" w:rsidRPr="00D77DB2" w:rsidRDefault="00310323" w:rsidP="00310323">
            <w:pPr>
              <w:spacing w:line="276" w:lineRule="auto"/>
              <w:textAlignment w:val="baseline"/>
              <w:rPr>
                <w:rFonts w:ascii="TH SarabunIT๙" w:eastAsia="Times New Roman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4CEA430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49D240D6" w14:textId="77777777" w:rsidTr="00E21AC1">
        <w:tc>
          <w:tcPr>
            <w:tcW w:w="5842" w:type="dxa"/>
          </w:tcPr>
          <w:p w14:paraId="155B28C7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69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(๖)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การตรวจสอบและเสนอความเห็น กรณีมีการ</w:t>
            </w:r>
          </w:p>
          <w:p w14:paraId="65382884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ร้องทุกข์ อุทธรณ์ต่อ อ.ก.พ.กรม</w:t>
            </w:r>
          </w:p>
        </w:tc>
        <w:tc>
          <w:tcPr>
            <w:tcW w:w="5103" w:type="dxa"/>
          </w:tcPr>
          <w:p w14:paraId="36774212" w14:textId="7879A4D9" w:rsidR="00310323" w:rsidRPr="00D77DB2" w:rsidRDefault="00310323" w:rsidP="00310323">
            <w:pPr>
              <w:spacing w:line="276" w:lineRule="auto"/>
              <w:textAlignment w:val="baseline"/>
              <w:rPr>
                <w:rFonts w:ascii="TH SarabunIT๙" w:eastAsia="Times New Roman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82E7885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FF31B24" w14:textId="77777777" w:rsidTr="00E21AC1">
        <w:tc>
          <w:tcPr>
            <w:tcW w:w="5842" w:type="dxa"/>
          </w:tcPr>
          <w:p w14:paraId="220E2643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การดำเนินการเกี่ยวกับการสรรหาและแต่งตั้ง </w:t>
            </w:r>
          </w:p>
          <w:p w14:paraId="13DEADFC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อ.ก.พ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 ส.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</w:t>
            </w:r>
          </w:p>
        </w:tc>
        <w:tc>
          <w:tcPr>
            <w:tcW w:w="5103" w:type="dxa"/>
          </w:tcPr>
          <w:p w14:paraId="60C567A0" w14:textId="6DB60DCB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0253F1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667AEE2" w14:textId="77777777" w:rsidTr="00E21AC1">
        <w:tc>
          <w:tcPr>
            <w:tcW w:w="5842" w:type="dxa"/>
          </w:tcPr>
          <w:p w14:paraId="2C652B97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          (๘)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การตรวจสอบข้อเท็จจริง กรณีข้าราชการหรือ</w:t>
            </w:r>
          </w:p>
          <w:p w14:paraId="40460EE8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ลูกจ้างขอบำเหน็จพิเศษ</w:t>
            </w:r>
          </w:p>
        </w:tc>
        <w:tc>
          <w:tcPr>
            <w:tcW w:w="5103" w:type="dxa"/>
          </w:tcPr>
          <w:p w14:paraId="5AB6A5F5" w14:textId="7C3C1369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C099361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486FDA7B" w14:textId="77777777" w:rsidTr="00E21AC1">
        <w:tc>
          <w:tcPr>
            <w:tcW w:w="5842" w:type="dxa"/>
          </w:tcPr>
          <w:p w14:paraId="52ACC1E2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บันทึกข้อมูลระบบสารสนเทศทรัพยากรบุคคล </w:t>
            </w:r>
          </w:p>
          <w:p w14:paraId="4896D444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(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DPIS)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ในส่วนที่เกี่ยวข้องกับงานวินัย</w:t>
            </w:r>
          </w:p>
        </w:tc>
        <w:tc>
          <w:tcPr>
            <w:tcW w:w="5103" w:type="dxa"/>
          </w:tcPr>
          <w:p w14:paraId="5D5A1463" w14:textId="27C1AE4A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3CCF21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416F3D0" w14:textId="77777777" w:rsidTr="00E21AC1">
        <w:tc>
          <w:tcPr>
            <w:tcW w:w="5842" w:type="dxa"/>
          </w:tcPr>
          <w:p w14:paraId="061D8C22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(10)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การให้คำปรึกษาและตอบข้อหารือ ข้อ</w:t>
            </w:r>
          </w:p>
          <w:p w14:paraId="3695B9F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กฎหมายที่เกี่ยวกับการบริหารงานบุคคล</w:t>
            </w:r>
          </w:p>
        </w:tc>
        <w:tc>
          <w:tcPr>
            <w:tcW w:w="5103" w:type="dxa"/>
          </w:tcPr>
          <w:p w14:paraId="290BE264" w14:textId="4C480C32" w:rsidR="00310323" w:rsidRPr="00D77DB2" w:rsidRDefault="00310323" w:rsidP="00310323">
            <w:pPr>
              <w:spacing w:line="276" w:lineRule="auto"/>
              <w:rPr>
                <w:rFonts w:ascii="TH SarabunIT๙" w:eastAsia="+mn-ea" w:hAnsi="TH SarabunIT๙" w:cs="TH SarabunIT๙"/>
                <w:color w:val="FF0000"/>
                <w:kern w:val="24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7F8EFD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FBA723D" w14:textId="77777777" w:rsidTr="00E21AC1">
        <w:tc>
          <w:tcPr>
            <w:tcW w:w="5842" w:type="dxa"/>
          </w:tcPr>
          <w:p w14:paraId="6F943612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(11)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23EB43A2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55D2D530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4496BD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944B270" w14:textId="77777777" w:rsidTr="00E21AC1">
        <w:tc>
          <w:tcPr>
            <w:tcW w:w="5842" w:type="dxa"/>
          </w:tcPr>
          <w:p w14:paraId="37924622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5) </w:t>
            </w:r>
            <w:r w:rsidRPr="00D77DB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กลุ่มข้อมูลประวัติบุคคลและบำเหน็จความชอบ</w:t>
            </w:r>
          </w:p>
        </w:tc>
        <w:tc>
          <w:tcPr>
            <w:tcW w:w="5103" w:type="dxa"/>
          </w:tcPr>
          <w:p w14:paraId="0199510F" w14:textId="09438830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1C76398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AB8244E" w14:textId="77777777" w:rsidTr="00E21AC1">
        <w:tc>
          <w:tcPr>
            <w:tcW w:w="5842" w:type="dxa"/>
          </w:tcPr>
          <w:p w14:paraId="2B7E2737" w14:textId="77777777" w:rsidR="00310323" w:rsidRPr="00D77DB2" w:rsidRDefault="00310323" w:rsidP="00310323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 ปรับเปลี่ยน เก็บรักษา รับรองและ</w:t>
            </w:r>
          </w:p>
          <w:p w14:paraId="21B3291F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ให้บริการด้านทะเบียนประวัติ</w:t>
            </w:r>
          </w:p>
        </w:tc>
        <w:tc>
          <w:tcPr>
            <w:tcW w:w="5103" w:type="dxa"/>
          </w:tcPr>
          <w:p w14:paraId="713D5051" w14:textId="7ECC5C1F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83F2D42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57F9BA6" w14:textId="77777777" w:rsidTr="00E21AC1">
        <w:tc>
          <w:tcPr>
            <w:tcW w:w="5842" w:type="dxa"/>
          </w:tcPr>
          <w:p w14:paraId="55558A51" w14:textId="77777777" w:rsidR="00310323" w:rsidRPr="00D77DB2" w:rsidRDefault="00310323" w:rsidP="00310323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การขอพระราชทานเครื่องราชอิสริยาภรณ์ </w:t>
            </w:r>
          </w:p>
          <w:p w14:paraId="4DA8384A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เหรียญจักรพรรดิมาลา และเหรียญกาชาดสมนาคุณ</w:t>
            </w:r>
          </w:p>
        </w:tc>
        <w:tc>
          <w:tcPr>
            <w:tcW w:w="5103" w:type="dxa"/>
          </w:tcPr>
          <w:p w14:paraId="49845A2E" w14:textId="00F7046E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58474B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AE41CD9" w14:textId="77777777" w:rsidTr="00E21AC1">
        <w:tc>
          <w:tcPr>
            <w:tcW w:w="5842" w:type="dxa"/>
          </w:tcPr>
          <w:p w14:paraId="329FE187" w14:textId="66CF59D8" w:rsidR="00310323" w:rsidRPr="00E21AC1" w:rsidRDefault="00310323" w:rsidP="00E21AC1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การเกษียณอายุราชการ การขอรับบำเหน็จ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บำนาญ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103" w:type="dxa"/>
          </w:tcPr>
          <w:p w14:paraId="03B3609A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38D9D9C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C2DCDA2" w14:textId="77777777" w:rsidTr="00E21AC1">
        <w:tc>
          <w:tcPr>
            <w:tcW w:w="5842" w:type="dxa"/>
          </w:tcPr>
          <w:p w14:paraId="5C338CFE" w14:textId="77777777" w:rsidR="00310323" w:rsidRPr="00D77DB2" w:rsidRDefault="00310323" w:rsidP="00310323">
            <w:pPr>
              <w:numPr>
                <w:ilvl w:val="0"/>
                <w:numId w:val="7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การจัดทำและปรับเปลี่ยนฐานข้อมูลบุคลากร</w:t>
            </w:r>
          </w:p>
          <w:p w14:paraId="40B4D62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ภาครัฐในระบบจ่ายตรง ค่ารักษาพยาบาล</w:t>
            </w:r>
          </w:p>
        </w:tc>
        <w:tc>
          <w:tcPr>
            <w:tcW w:w="5103" w:type="dxa"/>
          </w:tcPr>
          <w:p w14:paraId="74883C87" w14:textId="1F71AA7B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987073F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B22C5B2" w14:textId="77777777" w:rsidTr="00E21AC1">
        <w:tc>
          <w:tcPr>
            <w:tcW w:w="5842" w:type="dxa"/>
          </w:tcPr>
          <w:p w14:paraId="4436A036" w14:textId="3BB69A59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การจัดทำบัตร และหนังสือรับรองประเภทต่าง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5103" w:type="dxa"/>
          </w:tcPr>
          <w:p w14:paraId="7EAD01B8" w14:textId="66A60534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E27E255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C390004" w14:textId="77777777" w:rsidTr="00E21AC1">
        <w:tc>
          <w:tcPr>
            <w:tcW w:w="5842" w:type="dxa"/>
          </w:tcPr>
          <w:p w14:paraId="3007304E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การลาประเภทต่าง</w:t>
            </w: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5103" w:type="dxa"/>
          </w:tcPr>
          <w:p w14:paraId="1ED4F6E1" w14:textId="0A227D0A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B0FE7B5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B00501F" w14:textId="77777777" w:rsidTr="00E21AC1">
        <w:tc>
          <w:tcPr>
            <w:tcW w:w="5842" w:type="dxa"/>
          </w:tcPr>
          <w:p w14:paraId="11C27DA3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การจัดข้าราชการเข้าเฝ้าในพระราชพิธี</w:t>
            </w:r>
          </w:p>
        </w:tc>
        <w:tc>
          <w:tcPr>
            <w:tcW w:w="5103" w:type="dxa"/>
          </w:tcPr>
          <w:p w14:paraId="6D5A8412" w14:textId="68239C08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48986AC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298AA3F" w14:textId="77777777" w:rsidTr="00E21AC1">
        <w:tc>
          <w:tcPr>
            <w:tcW w:w="5842" w:type="dxa"/>
          </w:tcPr>
          <w:p w14:paraId="060E94B9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การขอพระราชทานเพลิงศพ</w:t>
            </w:r>
          </w:p>
        </w:tc>
        <w:tc>
          <w:tcPr>
            <w:tcW w:w="5103" w:type="dxa"/>
          </w:tcPr>
          <w:p w14:paraId="786C4090" w14:textId="3925CFF9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BF5DFD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CBEBDA4" w14:textId="77777777" w:rsidTr="00E21AC1">
        <w:tc>
          <w:tcPr>
            <w:tcW w:w="5842" w:type="dxa"/>
          </w:tcPr>
          <w:p w14:paraId="45C811D2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บันทึกข้อมูลระบบสารสนเทศทรัพยากรบุคคล </w:t>
            </w:r>
          </w:p>
          <w:p w14:paraId="27608473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(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DPIS)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ของข้าราชการลูกจ้างประจำ และพนักงานราชการ เกี่ยวกับเครื่องราช</w:t>
            </w: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อิสริยาภรณ์ การรับโอนและข้อมูลประวัติ การเพิ่มวุฒิการศึกษา การอบรมที่มีหลักฐานรับรอง การเสียชีวิต การลาออก ปลดออก </w:t>
            </w: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ไล่ออก การเกษียณอายุราชการ การแก้ไขวันเดือนปีเกิด และการเปลี่ยนชื่อ-สกุล</w:t>
            </w:r>
          </w:p>
        </w:tc>
        <w:tc>
          <w:tcPr>
            <w:tcW w:w="5103" w:type="dxa"/>
          </w:tcPr>
          <w:p w14:paraId="3CC5FD7A" w14:textId="7AA860F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29A1906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6F19F87" w14:textId="77777777" w:rsidTr="00E21AC1">
        <w:tc>
          <w:tcPr>
            <w:tcW w:w="5842" w:type="dxa"/>
          </w:tcPr>
          <w:p w14:paraId="7C7E1AD6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(10)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การต่อสัญญาจ้างพนักงานราชการ</w:t>
            </w:r>
          </w:p>
        </w:tc>
        <w:tc>
          <w:tcPr>
            <w:tcW w:w="5103" w:type="dxa"/>
          </w:tcPr>
          <w:p w14:paraId="0CD870EB" w14:textId="289CD7F2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6708D82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17EAFB9" w14:textId="77777777" w:rsidTr="00E21AC1">
        <w:tc>
          <w:tcPr>
            <w:tcW w:w="5842" w:type="dxa"/>
          </w:tcPr>
          <w:p w14:paraId="7E81B5B6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(11)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การให้คำปรึกษา แนะนำและตอบข้อหารือที่</w:t>
            </w:r>
          </w:p>
          <w:p w14:paraId="512505BF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เกี่ยวข้องกับข้อมูลประวัติบุคคลและบำเหน็จความชอบ</w:t>
            </w:r>
          </w:p>
        </w:tc>
        <w:tc>
          <w:tcPr>
            <w:tcW w:w="5103" w:type="dxa"/>
          </w:tcPr>
          <w:p w14:paraId="145A4954" w14:textId="24152E44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6BBE64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44840F16" w14:textId="77777777" w:rsidTr="00E21AC1">
        <w:tc>
          <w:tcPr>
            <w:tcW w:w="5842" w:type="dxa"/>
          </w:tcPr>
          <w:p w14:paraId="04283C4E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(12)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169E25A0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4C1621D2" w14:textId="5B9CA7E4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81C660F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D576BED" w14:textId="77777777" w:rsidTr="00E21AC1">
        <w:tc>
          <w:tcPr>
            <w:tcW w:w="5842" w:type="dxa"/>
          </w:tcPr>
          <w:p w14:paraId="19439D54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6) </w:t>
            </w:r>
            <w:r w:rsidRPr="00D77DB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กลุ่มสวัสดิการและเจ้าหน้าที่สัมพันธ์</w:t>
            </w:r>
          </w:p>
        </w:tc>
        <w:tc>
          <w:tcPr>
            <w:tcW w:w="5103" w:type="dxa"/>
          </w:tcPr>
          <w:p w14:paraId="51F76D4A" w14:textId="23E1B0B8" w:rsidR="00310323" w:rsidRPr="00D77DB2" w:rsidRDefault="00310323" w:rsidP="0031032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C289E8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9E14A08" w14:textId="77777777" w:rsidTr="00E21AC1">
        <w:tc>
          <w:tcPr>
            <w:tcW w:w="5842" w:type="dxa"/>
          </w:tcPr>
          <w:p w14:paraId="7DD441BB" w14:textId="77777777" w:rsidR="00310323" w:rsidRPr="00D77DB2" w:rsidRDefault="00310323" w:rsidP="00310323">
            <w:pPr>
              <w:numPr>
                <w:ilvl w:val="0"/>
                <w:numId w:val="8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การศึกษา วิเคราะห์นโยบายการบริหารจัดการ</w:t>
            </w:r>
          </w:p>
          <w:p w14:paraId="52EA8C95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สวัสดิการประเภทต่าง</w:t>
            </w: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ของผู้บริหารและคณะกรรมการสวัสดิการ</w:t>
            </w:r>
          </w:p>
        </w:tc>
        <w:tc>
          <w:tcPr>
            <w:tcW w:w="5103" w:type="dxa"/>
          </w:tcPr>
          <w:p w14:paraId="0B200E78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7D7B901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2510E22" w14:textId="77777777" w:rsidTr="00E21AC1">
        <w:tc>
          <w:tcPr>
            <w:tcW w:w="5842" w:type="dxa"/>
          </w:tcPr>
          <w:p w14:paraId="32E1F99C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(2)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การศึกษา วิเคราะห์ สำรวจ รวบรวมข้อมูลความ</w:t>
            </w:r>
          </w:p>
          <w:p w14:paraId="2231B44F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ต้องการสวัสดิการประเภทต่าง</w:t>
            </w: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ของข้าราชการและเจ้าหน้าที่</w:t>
            </w:r>
          </w:p>
        </w:tc>
        <w:tc>
          <w:tcPr>
            <w:tcW w:w="5103" w:type="dxa"/>
          </w:tcPr>
          <w:p w14:paraId="67DEFDFC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0C28AB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7717113" w14:textId="77777777" w:rsidTr="00E21AC1">
        <w:tc>
          <w:tcPr>
            <w:tcW w:w="5842" w:type="dxa"/>
          </w:tcPr>
          <w:p w14:paraId="2A982544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(3)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การศึกษาเปรียบเทียบข้อดี ข้อเสีย และความ</w:t>
            </w:r>
          </w:p>
          <w:p w14:paraId="29DA5F5F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เหมาะสมของประเภทของสวัสดิการ และการบริหารจัดการสวัสดิการประเภทต่าง</w:t>
            </w: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ระหว่างส่วนราชการอื่นกับ ส.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 ประเภทที่ดำเนินการเองหรือดำเนินการร่วมกับส่วนราชการอื่น</w:t>
            </w:r>
          </w:p>
        </w:tc>
        <w:tc>
          <w:tcPr>
            <w:tcW w:w="5103" w:type="dxa"/>
          </w:tcPr>
          <w:p w14:paraId="398985CC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BDEA51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18941ACF" w14:textId="77777777" w:rsidTr="00E21AC1">
        <w:tc>
          <w:tcPr>
            <w:tcW w:w="5842" w:type="dxa"/>
          </w:tcPr>
          <w:p w14:paraId="360BC570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การจัดทำแผนงาน โครงการ การจัดระบบ</w:t>
            </w:r>
          </w:p>
          <w:p w14:paraId="7CA223DD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สวัสดิการให้เป็นไปตามนโยบายของผู้บริหาร ตามความต้องการของข้าราชการและ เจ้าหน้าที่ และตามความเหมาะสม เพื่อเป็นบริการและก่อให้เกิดประโยชน์สูงสุด</w:t>
            </w:r>
          </w:p>
        </w:tc>
        <w:tc>
          <w:tcPr>
            <w:tcW w:w="5103" w:type="dxa"/>
          </w:tcPr>
          <w:p w14:paraId="7346CEBE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E7639C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4BA6165" w14:textId="77777777" w:rsidTr="00E21AC1">
        <w:tc>
          <w:tcPr>
            <w:tcW w:w="5842" w:type="dxa"/>
          </w:tcPr>
          <w:p w14:paraId="04D526A2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การบริหารจัดการสวัสดิการทุกประเภท ที่จัดให้</w:t>
            </w:r>
          </w:p>
          <w:p w14:paraId="0037C782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มีขึ้นในองค์กรตามระเบียบสำนักนายกรัฐมนตรี ว่าด้วยการจัดสวัสดิการภายในส่วนราชการ พ.ศ.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2547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และตามกฎหมายอื่นที่เกี่ยวข้อง</w:t>
            </w:r>
          </w:p>
        </w:tc>
        <w:tc>
          <w:tcPr>
            <w:tcW w:w="5103" w:type="dxa"/>
          </w:tcPr>
          <w:p w14:paraId="76ED719B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E2C4E09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40EEF84" w14:textId="77777777" w:rsidTr="00E21AC1">
        <w:tc>
          <w:tcPr>
            <w:tcW w:w="5842" w:type="dxa"/>
          </w:tcPr>
          <w:p w14:paraId="0D374D64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lastRenderedPageBreak/>
              <w:t xml:space="preserve">(6)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การติดตามประเมินผล การจัดทำรายงานผลการ</w:t>
            </w:r>
          </w:p>
          <w:p w14:paraId="1DA0A5CF" w14:textId="674C0ADE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บริหารจัดการสวัสดิการประเภทต่าง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เพื่อปรับปรุงและพัฒนาเพิ่มประสิทธิภาพ</w:t>
            </w:r>
          </w:p>
        </w:tc>
        <w:tc>
          <w:tcPr>
            <w:tcW w:w="5103" w:type="dxa"/>
          </w:tcPr>
          <w:p w14:paraId="3705BDAF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24AA0FD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19CE187" w14:textId="77777777" w:rsidTr="00E21AC1">
        <w:tc>
          <w:tcPr>
            <w:tcW w:w="5842" w:type="dxa"/>
          </w:tcPr>
          <w:p w14:paraId="3C075A1E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การเป็นศูนย์กลาง รับ - ส่ง แลกเปลี่ยนข้อมูล</w:t>
            </w:r>
          </w:p>
          <w:p w14:paraId="01190F76" w14:textId="6B49CBE0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ข่าวสารเกี่ยวกับการบริหารจัดการสวัสดิการ ทั้งกับหน่วยงานภายในองค์กรและระหว่างหน่วยงานต่าง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 ที่เกี่ยวข้อง</w:t>
            </w:r>
          </w:p>
        </w:tc>
        <w:tc>
          <w:tcPr>
            <w:tcW w:w="5103" w:type="dxa"/>
          </w:tcPr>
          <w:p w14:paraId="3972DE2F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6C29363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25D5D771" w14:textId="77777777" w:rsidTr="00E21AC1">
        <w:tc>
          <w:tcPr>
            <w:tcW w:w="5842" w:type="dxa"/>
          </w:tcPr>
          <w:p w14:paraId="2A84EA76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การพัฒนาการบริหารจัดการระบบสวัสดิการให้</w:t>
            </w:r>
          </w:p>
          <w:p w14:paraId="4823726E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เป็นเครือข่าย เชื่อมโยง การส่งเสริมกิจกรรมการรวมกลุ่มของเกษตรกร</w:t>
            </w: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ในเขตปฏิรูปที่ดินเพื่อเพิ่มศักยภาพการผลิตและจำหน่ายสินค้าในเขตปฏิรูปที่ดินให้แก่ข้าราชการ</w:t>
            </w:r>
          </w:p>
        </w:tc>
        <w:tc>
          <w:tcPr>
            <w:tcW w:w="5103" w:type="dxa"/>
          </w:tcPr>
          <w:p w14:paraId="12E9BD55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C11116A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17C7E1C3" w14:textId="77777777" w:rsidTr="00E21AC1">
        <w:tc>
          <w:tcPr>
            <w:tcW w:w="5842" w:type="dxa"/>
          </w:tcPr>
          <w:p w14:paraId="17B6CBEA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การยกระดับมาตรฐานคุณภาพชีวิต การแก้ไข</w:t>
            </w:r>
          </w:p>
          <w:p w14:paraId="5AB99CE2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ปัญหาหนี้สินของข้าราชการและเจ้าหน้าที่ ตามแบบปรัชญาเศรษฐกิจพอเพียง และบันทึกข้อมูลในระบบ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DPIS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เกี่ยวกับข้าราชการดีเด่น</w:t>
            </w:r>
          </w:p>
        </w:tc>
        <w:tc>
          <w:tcPr>
            <w:tcW w:w="5103" w:type="dxa"/>
          </w:tcPr>
          <w:p w14:paraId="1DC471E1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4518E2C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0C762E0" w14:textId="77777777" w:rsidTr="00E21AC1">
        <w:tc>
          <w:tcPr>
            <w:tcW w:w="5842" w:type="dxa"/>
          </w:tcPr>
          <w:p w14:paraId="6A2CBD05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(10)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การให้คำปรึกษา แนะนำที่เกี่ยวข้องกับ</w:t>
            </w:r>
          </w:p>
          <w:p w14:paraId="515C5816" w14:textId="091F396E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สวัสดิการประเภทต่าง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ๆ</w:t>
            </w:r>
          </w:p>
        </w:tc>
        <w:tc>
          <w:tcPr>
            <w:tcW w:w="5103" w:type="dxa"/>
          </w:tcPr>
          <w:p w14:paraId="5EAC13B7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A7D3783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18515948" w14:textId="77777777" w:rsidTr="00E21AC1">
        <w:tc>
          <w:tcPr>
            <w:tcW w:w="5842" w:type="dxa"/>
          </w:tcPr>
          <w:p w14:paraId="7C28ED62" w14:textId="77777777" w:rsidR="00310323" w:rsidRPr="00D77DB2" w:rsidRDefault="00310323" w:rsidP="00310323">
            <w:pPr>
              <w:spacing w:line="276" w:lineRule="auto"/>
              <w:ind w:firstLine="7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(11)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4927C9C7" w14:textId="7777777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674C25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C750609" w14:textId="77777777" w:rsidTr="00E21AC1">
        <w:tc>
          <w:tcPr>
            <w:tcW w:w="5842" w:type="dxa"/>
          </w:tcPr>
          <w:p w14:paraId="03DADD6D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7) </w:t>
            </w:r>
            <w:r w:rsidRPr="00D77DB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กลุ่มยุทธศาสตร์และวิชาการด้านการบริหารงานบุคคล</w:t>
            </w:r>
          </w:p>
        </w:tc>
        <w:tc>
          <w:tcPr>
            <w:tcW w:w="5103" w:type="dxa"/>
          </w:tcPr>
          <w:p w14:paraId="7E6D4FE6" w14:textId="244542FC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29F1853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15B721A" w14:textId="77777777" w:rsidTr="00E21AC1">
        <w:tc>
          <w:tcPr>
            <w:tcW w:w="5842" w:type="dxa"/>
          </w:tcPr>
          <w:p w14:paraId="607577F6" w14:textId="77777777" w:rsidR="00310323" w:rsidRPr="00D77DB2" w:rsidRDefault="00310323" w:rsidP="00310323">
            <w:pPr>
              <w:numPr>
                <w:ilvl w:val="0"/>
                <w:numId w:val="9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การวางแผนกลยุทธ์การบริหารทรัพยากรบุคคล</w:t>
            </w:r>
          </w:p>
          <w:p w14:paraId="1587F967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และการดำเนินงานตามแผน</w:t>
            </w:r>
          </w:p>
        </w:tc>
        <w:tc>
          <w:tcPr>
            <w:tcW w:w="5103" w:type="dxa"/>
          </w:tcPr>
          <w:p w14:paraId="1C77A083" w14:textId="1027839C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4558EF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F29FC58" w14:textId="77777777" w:rsidTr="00E21AC1">
        <w:tc>
          <w:tcPr>
            <w:tcW w:w="5842" w:type="dxa"/>
          </w:tcPr>
          <w:p w14:paraId="3C352264" w14:textId="77777777" w:rsidR="00310323" w:rsidRPr="00D77DB2" w:rsidRDefault="00310323" w:rsidP="00310323">
            <w:pPr>
              <w:numPr>
                <w:ilvl w:val="0"/>
                <w:numId w:val="9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การติดตาม ประเมินผล และจัดทำรายงานผล</w:t>
            </w:r>
          </w:p>
          <w:p w14:paraId="5D75331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การดำเนินงานตามแผนกลยุทธ์ฯ</w:t>
            </w:r>
          </w:p>
        </w:tc>
        <w:tc>
          <w:tcPr>
            <w:tcW w:w="5103" w:type="dxa"/>
          </w:tcPr>
          <w:p w14:paraId="7435CE3F" w14:textId="56F0A4C7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F363F5F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4614F9FD" w14:textId="77777777" w:rsidTr="00E21AC1">
        <w:tc>
          <w:tcPr>
            <w:tcW w:w="5842" w:type="dxa"/>
          </w:tcPr>
          <w:p w14:paraId="38C2BE32" w14:textId="77777777" w:rsidR="00310323" w:rsidRPr="00D77DB2" w:rsidRDefault="00310323" w:rsidP="00310323">
            <w:pPr>
              <w:numPr>
                <w:ilvl w:val="0"/>
                <w:numId w:val="9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การปรับปรุงแผนให้สอดคล้องกับยุทธศาสตร์ </w:t>
            </w:r>
          </w:p>
          <w:p w14:paraId="22075251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นโยบาย ฯลฯ ที่เปลี่ยนแปลงไป</w:t>
            </w:r>
          </w:p>
        </w:tc>
        <w:tc>
          <w:tcPr>
            <w:tcW w:w="5103" w:type="dxa"/>
          </w:tcPr>
          <w:p w14:paraId="0DEDB237" w14:textId="68EE4D78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2DA91B6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0BAB299" w14:textId="77777777" w:rsidTr="00E21AC1">
        <w:tc>
          <w:tcPr>
            <w:tcW w:w="5842" w:type="dxa"/>
          </w:tcPr>
          <w:p w14:paraId="2DC736F4" w14:textId="77777777" w:rsidR="00310323" w:rsidRPr="00D77DB2" w:rsidRDefault="00310323" w:rsidP="00310323">
            <w:pPr>
              <w:numPr>
                <w:ilvl w:val="0"/>
                <w:numId w:val="9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การศึกษา วิเคราะห์ วิจัย กรณีศึกษา เพื่อ</w:t>
            </w:r>
          </w:p>
          <w:p w14:paraId="4E93F28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ประโยชน์ในการบริหารงานบุคคล ของ ส.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</w:t>
            </w:r>
          </w:p>
        </w:tc>
        <w:tc>
          <w:tcPr>
            <w:tcW w:w="5103" w:type="dxa"/>
          </w:tcPr>
          <w:p w14:paraId="1CCBEE40" w14:textId="191ED302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67FD27C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EC1F2BA" w14:textId="77777777" w:rsidTr="00E21AC1">
        <w:tc>
          <w:tcPr>
            <w:tcW w:w="5842" w:type="dxa"/>
          </w:tcPr>
          <w:p w14:paraId="15623901" w14:textId="77777777" w:rsidR="00310323" w:rsidRPr="00D77DB2" w:rsidRDefault="00310323" w:rsidP="00310323">
            <w:pPr>
              <w:numPr>
                <w:ilvl w:val="0"/>
                <w:numId w:val="9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กำหนด หลักเกณฑ์ แนวทางปฏิบัติเกี่ยวกับการ</w:t>
            </w:r>
          </w:p>
          <w:p w14:paraId="74318F49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บริหารงานบุคคล</w:t>
            </w:r>
          </w:p>
        </w:tc>
        <w:tc>
          <w:tcPr>
            <w:tcW w:w="5103" w:type="dxa"/>
          </w:tcPr>
          <w:p w14:paraId="54F5CD2B" w14:textId="4E91A21B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4CCC582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4B2EEA22" w14:textId="77777777" w:rsidTr="00E21AC1">
        <w:tc>
          <w:tcPr>
            <w:tcW w:w="5842" w:type="dxa"/>
          </w:tcPr>
          <w:p w14:paraId="2189B5FE" w14:textId="77777777" w:rsidR="00310323" w:rsidRPr="00D77DB2" w:rsidRDefault="00310323" w:rsidP="00310323">
            <w:pPr>
              <w:numPr>
                <w:ilvl w:val="0"/>
                <w:numId w:val="9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การเป็นศูนย์ให้บริการและเผยแพร่ความรู้ด้าน</w:t>
            </w:r>
          </w:p>
          <w:p w14:paraId="3B17A4D2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การบริหารงานบุคคล</w:t>
            </w:r>
          </w:p>
        </w:tc>
        <w:tc>
          <w:tcPr>
            <w:tcW w:w="5103" w:type="dxa"/>
          </w:tcPr>
          <w:p w14:paraId="151AD413" w14:textId="4404D05B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14690D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11E772A6" w14:textId="77777777" w:rsidTr="00E21AC1">
        <w:tc>
          <w:tcPr>
            <w:tcW w:w="5842" w:type="dxa"/>
          </w:tcPr>
          <w:p w14:paraId="61D90160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(7)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การจัดทำคู่มือการบริหารงานบุคคล การกำหนด</w:t>
            </w:r>
          </w:p>
          <w:p w14:paraId="5D16B6B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แนวทางขั้นตอนและระยะเวลา การปฏิบัติ</w:t>
            </w:r>
          </w:p>
        </w:tc>
        <w:tc>
          <w:tcPr>
            <w:tcW w:w="5103" w:type="dxa"/>
          </w:tcPr>
          <w:p w14:paraId="4B6C411A" w14:textId="07BA1824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30A6C3F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196F8B88" w14:textId="77777777" w:rsidTr="00E21AC1">
        <w:tc>
          <w:tcPr>
            <w:tcW w:w="5842" w:type="dxa"/>
          </w:tcPr>
          <w:p w14:paraId="772601E6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(8)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การกำหนดสมรรถนะสำหรับตำแหน่ง</w:t>
            </w:r>
          </w:p>
        </w:tc>
        <w:tc>
          <w:tcPr>
            <w:tcW w:w="5103" w:type="dxa"/>
          </w:tcPr>
          <w:p w14:paraId="0823CC38" w14:textId="093CD1D5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05E36F7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2E23207E" w14:textId="77777777" w:rsidTr="00E21AC1">
        <w:tc>
          <w:tcPr>
            <w:tcW w:w="5842" w:type="dxa"/>
          </w:tcPr>
          <w:p w14:paraId="6748A62A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การส่งมอบงาน</w:t>
            </w:r>
          </w:p>
        </w:tc>
        <w:tc>
          <w:tcPr>
            <w:tcW w:w="5103" w:type="dxa"/>
          </w:tcPr>
          <w:p w14:paraId="691B7737" w14:textId="7D4A870E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DB970A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1F937C3B" w14:textId="77777777" w:rsidTr="00E21AC1">
        <w:tc>
          <w:tcPr>
            <w:tcW w:w="5842" w:type="dxa"/>
          </w:tcPr>
          <w:p w14:paraId="14A23E3E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(10)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การให้คำปรึกษา แนะนำที่เกี่ยวข้องกับ</w:t>
            </w:r>
          </w:p>
          <w:p w14:paraId="2F3A9A67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ยุทธศาสตร์ด้านการบริหารงานบุคคล</w:t>
            </w:r>
          </w:p>
        </w:tc>
        <w:tc>
          <w:tcPr>
            <w:tcW w:w="5103" w:type="dxa"/>
          </w:tcPr>
          <w:p w14:paraId="76423F00" w14:textId="2F2C2A82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677DE2E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47FE97DE" w14:textId="77777777" w:rsidTr="00E21AC1">
        <w:tc>
          <w:tcPr>
            <w:tcW w:w="5842" w:type="dxa"/>
          </w:tcPr>
          <w:p w14:paraId="78119E06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(11)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การพัฒนานักบริหารระดับต้น/กลาง/สูง โดย</w:t>
            </w:r>
          </w:p>
          <w:p w14:paraId="56E84E08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การส่งเข้ารับการอบรมที่หน่วยงานภายนอก เป็นผู้จัดการอบรม</w:t>
            </w:r>
          </w:p>
        </w:tc>
        <w:tc>
          <w:tcPr>
            <w:tcW w:w="5103" w:type="dxa"/>
          </w:tcPr>
          <w:p w14:paraId="29065A81" w14:textId="4C6791F8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3CAD948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C56A1D8" w14:textId="77777777" w:rsidTr="00E21AC1">
        <w:tc>
          <w:tcPr>
            <w:tcW w:w="5842" w:type="dxa"/>
          </w:tcPr>
          <w:p w14:paraId="0D14EB1B" w14:textId="44DBE76D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(12)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การพัฒนานักกฎหมายภาครัฐระดับต้น/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ระดับกลาง</w:t>
            </w:r>
          </w:p>
          <w:p w14:paraId="768C1AE9" w14:textId="66549DBE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สำหรับผู้ดำรงตำแหน่งนิติกร โดยการส่งเข้ารับการอบรมของสำนักงานคณะกรรมการกฤษฎีกา และสำนักงาน ก.พ.</w:t>
            </w:r>
          </w:p>
        </w:tc>
        <w:tc>
          <w:tcPr>
            <w:tcW w:w="5103" w:type="dxa"/>
          </w:tcPr>
          <w:p w14:paraId="77F14E02" w14:textId="3C57C1A4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F4A9C2F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192C2E11" w14:textId="77777777" w:rsidTr="00E21AC1">
        <w:tc>
          <w:tcPr>
            <w:tcW w:w="5842" w:type="dxa"/>
          </w:tcPr>
          <w:p w14:paraId="528BD587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(13)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การวางแผนเตรียมความพร้อมและพัฒนา</w:t>
            </w:r>
          </w:p>
          <w:p w14:paraId="598B71D6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บุคลากร ส.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 ตามระเบียบข้าราชการ ผู้มีผลสัมฤทธิ์สูง (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Hipps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และโครงการผู้นำคลื่นลูกใหม่ในราชการไทย (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New wave)</w:t>
            </w:r>
          </w:p>
        </w:tc>
        <w:tc>
          <w:tcPr>
            <w:tcW w:w="5103" w:type="dxa"/>
          </w:tcPr>
          <w:p w14:paraId="559AF7C2" w14:textId="0DAC95A9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pacing w:val="-8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51F9F39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67E22144" w14:textId="77777777" w:rsidTr="00E21AC1">
        <w:tc>
          <w:tcPr>
            <w:tcW w:w="5842" w:type="dxa"/>
          </w:tcPr>
          <w:p w14:paraId="4EF00C47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(14)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การจัดทำฐานข้อมูลให้เป็นปัจจุบัน และบันทึก</w:t>
            </w:r>
          </w:p>
          <w:p w14:paraId="6A13F248" w14:textId="57346BD2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ข้อมูลในระบบ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DPIS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ในส่วนที่เกี่ยวข้อง กับการพัฒนานักบริหาร </w:t>
            </w:r>
            <w:r w:rsidR="00E21AC1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นิติกร 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>Hipps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 New wave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และนักทรัพยากรบุคคลมืออาชีพ</w:t>
            </w:r>
          </w:p>
        </w:tc>
        <w:tc>
          <w:tcPr>
            <w:tcW w:w="5103" w:type="dxa"/>
          </w:tcPr>
          <w:p w14:paraId="3F176433" w14:textId="30F62925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F6BDBF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2BEC170" w14:textId="77777777" w:rsidTr="00E21AC1">
        <w:tc>
          <w:tcPr>
            <w:tcW w:w="5842" w:type="dxa"/>
          </w:tcPr>
          <w:p w14:paraId="692310D5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(15)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การพัฒนาตามเกณฑ์คุณภาพ การบริหาร</w:t>
            </w:r>
          </w:p>
          <w:p w14:paraId="0149A123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จัดการภาครัฐ (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PMQA)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และการดำเนินงาน ตามคำรับรองการปฏิบัติราชการที่เป็นตัวชี้วัดของกรมที่กองการเจ้าหน้าที่รับผิดชอบ</w:t>
            </w:r>
          </w:p>
        </w:tc>
        <w:tc>
          <w:tcPr>
            <w:tcW w:w="5103" w:type="dxa"/>
          </w:tcPr>
          <w:p w14:paraId="00B76275" w14:textId="6E95457C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648D276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7AD099F" w14:textId="77777777" w:rsidTr="00E21AC1">
        <w:tc>
          <w:tcPr>
            <w:tcW w:w="5842" w:type="dxa"/>
          </w:tcPr>
          <w:p w14:paraId="6B0F923B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(16)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4F69CDE5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290CA515" w14:textId="6F97861A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525D6C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232CE2F9" w14:textId="77777777" w:rsidTr="00E21AC1">
        <w:tc>
          <w:tcPr>
            <w:tcW w:w="5842" w:type="dxa"/>
          </w:tcPr>
          <w:p w14:paraId="44571298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 w:hint="cs"/>
                <w:b/>
                <w:bCs/>
                <w:color w:val="333333"/>
                <w:sz w:val="32"/>
                <w:szCs w:val="32"/>
                <w:cs/>
              </w:rPr>
              <w:t xml:space="preserve">      8) </w:t>
            </w:r>
            <w:r w:rsidRPr="00D77DB2">
              <w:rPr>
                <w:rFonts w:ascii="TH SarabunIT๙" w:eastAsia="Times New Roman" w:hAnsi="TH SarabunIT๙" w:cs="TH SarabunIT๙"/>
                <w:b/>
                <w:bCs/>
                <w:color w:val="333333"/>
                <w:sz w:val="32"/>
                <w:szCs w:val="32"/>
                <w:cs/>
              </w:rPr>
              <w:t>กลุ่มบริหารผลการปฏิบัติราชการและค่าตอบแทน</w:t>
            </w:r>
          </w:p>
        </w:tc>
        <w:tc>
          <w:tcPr>
            <w:tcW w:w="5103" w:type="dxa"/>
          </w:tcPr>
          <w:p w14:paraId="5B71388B" w14:textId="23008E8E" w:rsidR="00310323" w:rsidRPr="00D77DB2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19318D8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7141477" w14:textId="77777777" w:rsidTr="00E21AC1">
        <w:tc>
          <w:tcPr>
            <w:tcW w:w="5842" w:type="dxa"/>
          </w:tcPr>
          <w:p w14:paraId="0C0C2F65" w14:textId="77777777" w:rsidR="00310323" w:rsidRPr="00D77DB2" w:rsidRDefault="00310323" w:rsidP="00310323">
            <w:pPr>
              <w:numPr>
                <w:ilvl w:val="0"/>
                <w:numId w:val="10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ศึกษา วิเคราะห์ กฎ ระเบียบที่เกี่ยวข้อง ในการ</w:t>
            </w:r>
          </w:p>
          <w:p w14:paraId="4A82ED5D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บริหารผลการปฏิบัติราชการ</w:t>
            </w:r>
          </w:p>
        </w:tc>
        <w:tc>
          <w:tcPr>
            <w:tcW w:w="5103" w:type="dxa"/>
          </w:tcPr>
          <w:p w14:paraId="6A3E8883" w14:textId="6769A1D8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7C07ECC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9D279B9" w14:textId="77777777" w:rsidTr="00E21AC1">
        <w:tc>
          <w:tcPr>
            <w:tcW w:w="5842" w:type="dxa"/>
          </w:tcPr>
          <w:p w14:paraId="386208A6" w14:textId="77777777" w:rsidR="00310323" w:rsidRPr="00D77DB2" w:rsidRDefault="00310323" w:rsidP="00310323">
            <w:pPr>
              <w:numPr>
                <w:ilvl w:val="0"/>
                <w:numId w:val="10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การบริหารผลการปฏิบัติราชการ ข้าราชการ </w:t>
            </w:r>
          </w:p>
          <w:p w14:paraId="23F2A5F8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ลูกจ้างประจำ และพนักงานราชการ</w:t>
            </w:r>
          </w:p>
        </w:tc>
        <w:tc>
          <w:tcPr>
            <w:tcW w:w="5103" w:type="dxa"/>
          </w:tcPr>
          <w:p w14:paraId="5BAD4559" w14:textId="5A72C784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14A48AB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343A666" w14:textId="77777777" w:rsidTr="00E21AC1">
        <w:tc>
          <w:tcPr>
            <w:tcW w:w="5842" w:type="dxa"/>
          </w:tcPr>
          <w:p w14:paraId="5A94917C" w14:textId="77777777" w:rsidR="00310323" w:rsidRPr="00D77DB2" w:rsidRDefault="00310323" w:rsidP="00310323">
            <w:pPr>
              <w:numPr>
                <w:ilvl w:val="0"/>
                <w:numId w:val="10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การเลื่อนเงินเดือนข้าราชการ เลื่อนขั้นค่าจ้าง</w:t>
            </w:r>
          </w:p>
          <w:p w14:paraId="109E35BD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ลูกจ้างประจำ เลื่อนค่าตอบแทน พนักงานราชการ เลื่อนเงินเดือนกรณีพิเศษ การได้รับโควตาพิเศษ และการปรับฐานเงินเดือน</w:t>
            </w:r>
          </w:p>
        </w:tc>
        <w:tc>
          <w:tcPr>
            <w:tcW w:w="5103" w:type="dxa"/>
          </w:tcPr>
          <w:p w14:paraId="76D0BD61" w14:textId="005CE9F3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0FE34FD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41949ADE" w14:textId="77777777" w:rsidTr="00E21AC1">
        <w:tc>
          <w:tcPr>
            <w:tcW w:w="5842" w:type="dxa"/>
          </w:tcPr>
          <w:p w14:paraId="055384C1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(4)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การให้ได้รับเงินเพิ่มค่าครองชีพชั่วคราว ค่าครอง</w:t>
            </w:r>
          </w:p>
          <w:p w14:paraId="70189097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ชีพพิเศษ ค่าตอบแทนรายเดือน</w:t>
            </w:r>
          </w:p>
        </w:tc>
        <w:tc>
          <w:tcPr>
            <w:tcW w:w="5103" w:type="dxa"/>
          </w:tcPr>
          <w:p w14:paraId="53BF5DF4" w14:textId="0787BE56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6F844D41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1EE74928" w14:textId="77777777" w:rsidTr="00E21AC1">
        <w:tc>
          <w:tcPr>
            <w:tcW w:w="5842" w:type="dxa"/>
          </w:tcPr>
          <w:p w14:paraId="7D0611FC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(5)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จัดทำบัญชีถือจ่ายข้าราชการ ลูกจ้างประจำ </w:t>
            </w:r>
          </w:p>
          <w:p w14:paraId="6CECDA7E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lastRenderedPageBreak/>
              <w:t>และพนักงานราชการ เฉพาะในส่วนที่เกี่ยวข้องกับการเลื่อนเงินเดือน เลื่อนขั้นค่าจ้าง และเลื่อนค่าตอบแทน</w:t>
            </w:r>
          </w:p>
        </w:tc>
        <w:tc>
          <w:tcPr>
            <w:tcW w:w="5103" w:type="dxa"/>
          </w:tcPr>
          <w:p w14:paraId="393039EA" w14:textId="7D9D9F6A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A2A96C9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09DA8584" w14:textId="77777777" w:rsidTr="00E21AC1">
        <w:tc>
          <w:tcPr>
            <w:tcW w:w="5842" w:type="dxa"/>
          </w:tcPr>
          <w:p w14:paraId="29EE367C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(6)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การบันทึก/ตรวจสอบ/ปรับปรุง/แก้ไข ข้อมูล</w:t>
            </w:r>
          </w:p>
          <w:p w14:paraId="32ACFA4E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การเลื่อนเงินเดือนในระบบสารสนเทศทรัพยากรบุคคล (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DPIS)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</w:t>
            </w:r>
            <w:bookmarkStart w:id="0" w:name="_GoBack"/>
            <w:bookmarkEnd w:id="0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ข้าราชการ ลูกจ้างประจำ และพนักงานราชการปรับเงินเดือนตามวุฒิ เงิน 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พ.ต.ก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. การเลื่อนระดับปฏิบัติการเป็นระดับชำนาญการ และการจัดทำฐานข้อมูล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  <w:t xml:space="preserve">Excel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ของกรมบัญชีกลาง</w:t>
            </w:r>
          </w:p>
        </w:tc>
        <w:tc>
          <w:tcPr>
            <w:tcW w:w="5103" w:type="dxa"/>
          </w:tcPr>
          <w:p w14:paraId="1A5DAD39" w14:textId="22F99A3D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6CB21C0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AE5B34A" w14:textId="77777777" w:rsidTr="00E21AC1">
        <w:tc>
          <w:tcPr>
            <w:tcW w:w="5842" w:type="dxa"/>
          </w:tcPr>
          <w:p w14:paraId="1F40C65D" w14:textId="77777777" w:rsidR="00310323" w:rsidRPr="00D77DB2" w:rsidRDefault="00310323" w:rsidP="00310323">
            <w:pPr>
              <w:numPr>
                <w:ilvl w:val="0"/>
                <w:numId w:val="9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 xml:space="preserve">การตรวจสอบ/ปรับปรุง/แก้ไข ฐานข้อมูลบุคคล </w:t>
            </w:r>
          </w:p>
          <w:p w14:paraId="1306941C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เพื่อการจัดสรรเงินรางวัลประจำปี (โบนัส)</w:t>
            </w:r>
          </w:p>
        </w:tc>
        <w:tc>
          <w:tcPr>
            <w:tcW w:w="5103" w:type="dxa"/>
          </w:tcPr>
          <w:p w14:paraId="2DABC953" w14:textId="5C9EE0B6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325751B1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2B23B3B8" w14:textId="77777777" w:rsidTr="00E21AC1">
        <w:tc>
          <w:tcPr>
            <w:tcW w:w="5842" w:type="dxa"/>
          </w:tcPr>
          <w:p w14:paraId="391BFC5E" w14:textId="77777777" w:rsidR="00310323" w:rsidRPr="00D77DB2" w:rsidRDefault="00310323" w:rsidP="00310323">
            <w:pPr>
              <w:numPr>
                <w:ilvl w:val="0"/>
                <w:numId w:val="9"/>
              </w:numPr>
              <w:shd w:val="clear" w:color="auto" w:fill="FFFFFF"/>
              <w:contextualSpacing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การคัดเลือกบุคคลให้ได้รับเงินเพิ่มสำหรับ</w:t>
            </w:r>
          </w:p>
          <w:p w14:paraId="01AD7DDD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ตำแหน่งที่มีเหตุพิเศษ ตำแหน่งนิติกร (</w:t>
            </w:r>
            <w:proofErr w:type="spellStart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พ.ต.ก</w:t>
            </w:r>
            <w:proofErr w:type="spellEnd"/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.)</w:t>
            </w:r>
          </w:p>
        </w:tc>
        <w:tc>
          <w:tcPr>
            <w:tcW w:w="5103" w:type="dxa"/>
          </w:tcPr>
          <w:p w14:paraId="733806C9" w14:textId="561F9C0E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47693BB0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0A8CA3B" w14:textId="77777777" w:rsidTr="00E21AC1">
        <w:tc>
          <w:tcPr>
            <w:tcW w:w="5842" w:type="dxa"/>
          </w:tcPr>
          <w:p w14:paraId="13B25916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(9)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การให้ได้รับเงินเดือนเพิ่มขึ้นตามคุณวุฒิและ</w:t>
            </w:r>
          </w:p>
          <w:p w14:paraId="3C106028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ปัจจัยแรกบรรจุ และการปรับตามช่วงเงินเดือนตามที่ ก.พ. กำหนด</w:t>
            </w:r>
          </w:p>
        </w:tc>
        <w:tc>
          <w:tcPr>
            <w:tcW w:w="5103" w:type="dxa"/>
          </w:tcPr>
          <w:p w14:paraId="1D73FE0A" w14:textId="15B29B2E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05E5819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555A7C38" w14:textId="77777777" w:rsidTr="00E21AC1">
        <w:tc>
          <w:tcPr>
            <w:tcW w:w="5842" w:type="dxa"/>
          </w:tcPr>
          <w:p w14:paraId="76630D80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>(10) การ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ประเมินบุคคลและผลงานเพื่อแต่งตั้งให้</w:t>
            </w:r>
          </w:p>
          <w:p w14:paraId="5109E00F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ดำรงตำแหน่งในระดับที่สูงขึ้น จากระดับปฏิบัติการ เป็นระดับชำนาญการ</w:t>
            </w:r>
          </w:p>
        </w:tc>
        <w:tc>
          <w:tcPr>
            <w:tcW w:w="5103" w:type="dxa"/>
          </w:tcPr>
          <w:p w14:paraId="39EC0C3A" w14:textId="7FF8023B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2F9DD754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3B58C8B7" w14:textId="77777777" w:rsidTr="00E21AC1">
        <w:tc>
          <w:tcPr>
            <w:tcW w:w="5842" w:type="dxa"/>
          </w:tcPr>
          <w:p w14:paraId="0B5C4DDC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(11)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ให้คำปรึกษา แนะนำ แก้ไขปัญหาเกี่ยวกับการ</w:t>
            </w:r>
          </w:p>
          <w:p w14:paraId="6F239868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กำหนดตัวชี้วัดในการประเมินผลการปฏิบัติราชการ</w:t>
            </w:r>
          </w:p>
        </w:tc>
        <w:tc>
          <w:tcPr>
            <w:tcW w:w="5103" w:type="dxa"/>
          </w:tcPr>
          <w:p w14:paraId="2347C09B" w14:textId="687A9F6C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12B4C0E5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  <w:tr w:rsidR="00310323" w:rsidRPr="00310323" w14:paraId="7E80B548" w14:textId="77777777" w:rsidTr="00E21AC1">
        <w:tc>
          <w:tcPr>
            <w:tcW w:w="5842" w:type="dxa"/>
          </w:tcPr>
          <w:p w14:paraId="5818DECF" w14:textId="77777777" w:rsidR="00310323" w:rsidRPr="00D77DB2" w:rsidRDefault="00310323" w:rsidP="00310323">
            <w:pPr>
              <w:shd w:val="clear" w:color="auto" w:fill="FFFFFF"/>
              <w:spacing w:line="276" w:lineRule="auto"/>
              <w:ind w:left="720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</w:rPr>
            </w:pPr>
            <w:r w:rsidRPr="00D77DB2">
              <w:rPr>
                <w:rFonts w:ascii="TH SarabunIT๙" w:eastAsia="Times New Roman" w:hAnsi="TH SarabunIT๙" w:cs="TH SarabunIT๙" w:hint="cs"/>
                <w:color w:val="333333"/>
                <w:sz w:val="32"/>
                <w:szCs w:val="32"/>
                <w:cs/>
              </w:rPr>
              <w:t xml:space="preserve">(12) </w:t>
            </w: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4D288C3B" w14:textId="77777777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  <w:r w:rsidRPr="00D77DB2"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23BB193B" w14:textId="4342D42A" w:rsidR="00310323" w:rsidRPr="00D77DB2" w:rsidRDefault="00310323" w:rsidP="00310323">
            <w:pPr>
              <w:shd w:val="clear" w:color="auto" w:fill="FFFFFF"/>
              <w:spacing w:line="276" w:lineRule="auto"/>
              <w:rPr>
                <w:rFonts w:ascii="TH SarabunIT๙" w:eastAsia="Times New Roman" w:hAnsi="TH SarabunIT๙" w:cs="TH SarabunIT๙"/>
                <w:color w:val="333333"/>
                <w:sz w:val="32"/>
                <w:szCs w:val="32"/>
                <w:cs/>
              </w:rPr>
            </w:pPr>
          </w:p>
        </w:tc>
        <w:tc>
          <w:tcPr>
            <w:tcW w:w="3940" w:type="dxa"/>
          </w:tcPr>
          <w:p w14:paraId="5BC3B842" w14:textId="77777777" w:rsidR="00310323" w:rsidRPr="00310323" w:rsidRDefault="00310323" w:rsidP="00310323">
            <w:pPr>
              <w:spacing w:line="276" w:lineRule="auto"/>
              <w:rPr>
                <w:rFonts w:ascii="TH SarabunIT๙" w:eastAsia="Calibri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</w:tr>
    </w:tbl>
    <w:p w14:paraId="4EA24435" w14:textId="77777777" w:rsidR="00310323" w:rsidRDefault="00310323"/>
    <w:sectPr w:rsidR="00310323" w:rsidSect="00D77DB2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42431" w14:textId="77777777" w:rsidR="003422F1" w:rsidRDefault="003422F1" w:rsidP="00FC5696">
      <w:pPr>
        <w:spacing w:after="0" w:line="240" w:lineRule="auto"/>
      </w:pPr>
      <w:r>
        <w:separator/>
      </w:r>
    </w:p>
  </w:endnote>
  <w:endnote w:type="continuationSeparator" w:id="0">
    <w:p w14:paraId="770D9354" w14:textId="77777777" w:rsidR="003422F1" w:rsidRDefault="003422F1" w:rsidP="00FC5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72E59" w14:textId="77777777" w:rsidR="003422F1" w:rsidRDefault="003422F1" w:rsidP="00FC5696">
      <w:pPr>
        <w:spacing w:after="0" w:line="240" w:lineRule="auto"/>
      </w:pPr>
      <w:r>
        <w:separator/>
      </w:r>
    </w:p>
  </w:footnote>
  <w:footnote w:type="continuationSeparator" w:id="0">
    <w:p w14:paraId="0109F174" w14:textId="77777777" w:rsidR="003422F1" w:rsidRDefault="003422F1" w:rsidP="00FC5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16154"/>
      <w:docPartObj>
        <w:docPartGallery w:val="Page Numbers (Top of Page)"/>
        <w:docPartUnique/>
      </w:docPartObj>
    </w:sdtPr>
    <w:sdtContent>
      <w:p w14:paraId="5DF8F166" w14:textId="0567F840" w:rsidR="00FC5696" w:rsidRDefault="00FC5696">
        <w:pPr>
          <w:pStyle w:val="Header"/>
          <w:jc w:val="center"/>
        </w:pPr>
        <w:r w:rsidRPr="00FC5696">
          <w:rPr>
            <w:rFonts w:ascii="TH SarabunIT๙" w:hAnsi="TH SarabunIT๙" w:cs="TH SarabunIT๙"/>
            <w:sz w:val="28"/>
          </w:rPr>
          <w:fldChar w:fldCharType="begin"/>
        </w:r>
        <w:r w:rsidRPr="00FC5696">
          <w:rPr>
            <w:rFonts w:ascii="TH SarabunIT๙" w:hAnsi="TH SarabunIT๙" w:cs="TH SarabunIT๙"/>
            <w:sz w:val="28"/>
          </w:rPr>
          <w:instrText xml:space="preserve"> PAGE   \* MERGEFORMAT </w:instrText>
        </w:r>
        <w:r w:rsidRPr="00FC5696">
          <w:rPr>
            <w:rFonts w:ascii="TH SarabunIT๙" w:hAnsi="TH SarabunIT๙" w:cs="TH SarabunIT๙"/>
            <w:sz w:val="28"/>
          </w:rPr>
          <w:fldChar w:fldCharType="separate"/>
        </w:r>
        <w:r w:rsidRPr="00FC5696">
          <w:rPr>
            <w:rFonts w:ascii="TH SarabunIT๙" w:hAnsi="TH SarabunIT๙" w:cs="TH SarabunIT๙"/>
            <w:noProof/>
            <w:sz w:val="28"/>
          </w:rPr>
          <w:t>2</w:t>
        </w:r>
        <w:r w:rsidRPr="00FC5696">
          <w:rPr>
            <w:rFonts w:ascii="TH SarabunIT๙" w:hAnsi="TH SarabunIT๙" w:cs="TH SarabunIT๙"/>
            <w:noProof/>
            <w:sz w:val="28"/>
          </w:rPr>
          <w:fldChar w:fldCharType="end"/>
        </w:r>
      </w:p>
    </w:sdtContent>
  </w:sdt>
  <w:p w14:paraId="6F10F7E6" w14:textId="77777777" w:rsidR="00FC5696" w:rsidRDefault="00FC56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C25CA"/>
    <w:multiLevelType w:val="hybridMultilevel"/>
    <w:tmpl w:val="CECE7202"/>
    <w:lvl w:ilvl="0" w:tplc="7110D64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0533A6"/>
    <w:multiLevelType w:val="hybridMultilevel"/>
    <w:tmpl w:val="AADC2AE8"/>
    <w:lvl w:ilvl="0" w:tplc="C28AC37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61C4B"/>
    <w:multiLevelType w:val="hybridMultilevel"/>
    <w:tmpl w:val="E1063030"/>
    <w:lvl w:ilvl="0" w:tplc="05BA1A1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961D2F"/>
    <w:multiLevelType w:val="hybridMultilevel"/>
    <w:tmpl w:val="21E22CB6"/>
    <w:lvl w:ilvl="0" w:tplc="E2D8F2C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BF7543"/>
    <w:multiLevelType w:val="hybridMultilevel"/>
    <w:tmpl w:val="D7509A38"/>
    <w:lvl w:ilvl="0" w:tplc="49C20F4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85074"/>
    <w:multiLevelType w:val="hybridMultilevel"/>
    <w:tmpl w:val="85FEC954"/>
    <w:lvl w:ilvl="0" w:tplc="F98AC8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994496"/>
    <w:multiLevelType w:val="hybridMultilevel"/>
    <w:tmpl w:val="325A2F50"/>
    <w:lvl w:ilvl="0" w:tplc="519894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B76C68"/>
    <w:multiLevelType w:val="hybridMultilevel"/>
    <w:tmpl w:val="4B0ED7BC"/>
    <w:lvl w:ilvl="0" w:tplc="9B92D72C">
      <w:start w:val="4"/>
      <w:numFmt w:val="thaiNumbers"/>
      <w:lvlText w:val="(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 w15:restartNumberingAfterBreak="0">
    <w:nsid w:val="3E40586D"/>
    <w:multiLevelType w:val="hybridMultilevel"/>
    <w:tmpl w:val="60B803A0"/>
    <w:lvl w:ilvl="0" w:tplc="E80EF90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EB279B"/>
    <w:multiLevelType w:val="hybridMultilevel"/>
    <w:tmpl w:val="8FBA7FCE"/>
    <w:lvl w:ilvl="0" w:tplc="F6441D54">
      <w:start w:val="1"/>
      <w:numFmt w:val="decimal"/>
      <w:lvlText w:val="(%1)"/>
      <w:lvlJc w:val="left"/>
      <w:pPr>
        <w:ind w:left="51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63E763F0"/>
    <w:multiLevelType w:val="hybridMultilevel"/>
    <w:tmpl w:val="31305300"/>
    <w:lvl w:ilvl="0" w:tplc="7B1A303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10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323"/>
    <w:rsid w:val="000013D9"/>
    <w:rsid w:val="00017664"/>
    <w:rsid w:val="000777A5"/>
    <w:rsid w:val="000B56D8"/>
    <w:rsid w:val="000C1394"/>
    <w:rsid w:val="001A6176"/>
    <w:rsid w:val="001C2B73"/>
    <w:rsid w:val="001E206B"/>
    <w:rsid w:val="00310323"/>
    <w:rsid w:val="003422F1"/>
    <w:rsid w:val="00363682"/>
    <w:rsid w:val="003A5516"/>
    <w:rsid w:val="00487526"/>
    <w:rsid w:val="004A41EA"/>
    <w:rsid w:val="00762ABD"/>
    <w:rsid w:val="007A2031"/>
    <w:rsid w:val="007B75D2"/>
    <w:rsid w:val="00891960"/>
    <w:rsid w:val="00A018AC"/>
    <w:rsid w:val="00A74405"/>
    <w:rsid w:val="00B934B4"/>
    <w:rsid w:val="00BF3D92"/>
    <w:rsid w:val="00C06EAA"/>
    <w:rsid w:val="00C864A6"/>
    <w:rsid w:val="00D77DB2"/>
    <w:rsid w:val="00E21AC1"/>
    <w:rsid w:val="00E46603"/>
    <w:rsid w:val="00E66932"/>
    <w:rsid w:val="00F42AAE"/>
    <w:rsid w:val="00F85741"/>
    <w:rsid w:val="00FC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C3A0"/>
  <w15:chartTrackingRefBased/>
  <w15:docId w15:val="{C14833A2-CC67-4CE2-96E0-1D617390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3103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310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56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06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06B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FC56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96"/>
  </w:style>
  <w:style w:type="paragraph" w:styleId="Footer">
    <w:name w:val="footer"/>
    <w:basedOn w:val="Normal"/>
    <w:link w:val="FooterChar"/>
    <w:uiPriority w:val="99"/>
    <w:unhideWhenUsed/>
    <w:rsid w:val="00FC56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7</cp:revision>
  <cp:lastPrinted>2020-01-13T00:51:00Z</cp:lastPrinted>
  <dcterms:created xsi:type="dcterms:W3CDTF">2020-02-12T08:04:00Z</dcterms:created>
  <dcterms:modified xsi:type="dcterms:W3CDTF">2020-02-12T08:35:00Z</dcterms:modified>
</cp:coreProperties>
</file>