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40712" w14:textId="0D2BBB99" w:rsidR="00200B12" w:rsidRPr="00B47875" w:rsidRDefault="00A5412E" w:rsidP="000E5A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ตารางสรุปกระบวนงานการประเมินความเสี่ยงการทุจริต</w:t>
      </w:r>
      <w:r w:rsidR="003D76A3" w:rsidRPr="00B478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ปีงบประมาณ พ.ศ. 2563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2380"/>
        <w:gridCol w:w="7118"/>
        <w:gridCol w:w="6237"/>
      </w:tblGrid>
      <w:tr w:rsidR="00B933B2" w14:paraId="13F348F8" w14:textId="433F2371" w:rsidTr="000E5AC9">
        <w:tc>
          <w:tcPr>
            <w:tcW w:w="2380" w:type="dxa"/>
          </w:tcPr>
          <w:p w14:paraId="0B1689D1" w14:textId="0E47F3D5" w:rsidR="00F52632" w:rsidRPr="00B47875" w:rsidRDefault="00F52632" w:rsidP="00B478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78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7118" w:type="dxa"/>
          </w:tcPr>
          <w:p w14:paraId="7AB1D989" w14:textId="5AD1A9AB" w:rsidR="00F52632" w:rsidRPr="00B47875" w:rsidRDefault="00F52632" w:rsidP="00B478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78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กระบวนงาน</w:t>
            </w:r>
          </w:p>
        </w:tc>
        <w:tc>
          <w:tcPr>
            <w:tcW w:w="6237" w:type="dxa"/>
          </w:tcPr>
          <w:p w14:paraId="683F7EFD" w14:textId="4BA34C0E" w:rsidR="00F52632" w:rsidRPr="00B47875" w:rsidRDefault="00F52632" w:rsidP="00B478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ข้อคิดเห็นคณะทำงานฯ</w:t>
            </w:r>
          </w:p>
        </w:tc>
      </w:tr>
      <w:tr w:rsidR="00B933B2" w14:paraId="3733EE7A" w14:textId="66F7A10D" w:rsidTr="000E5AC9">
        <w:tc>
          <w:tcPr>
            <w:tcW w:w="2380" w:type="dxa"/>
          </w:tcPr>
          <w:p w14:paraId="774310A8" w14:textId="33C5CF29" w:rsidR="00F52632" w:rsidRPr="00B47875" w:rsidRDefault="00F5263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78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ความเสี่ยงการทุจริตที่เกี่ยวของกับการพิจารณาอนุมัติ อนุญาต (ตา</w:t>
            </w:r>
            <w:r w:rsidRPr="00B4787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B478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พระราชบัญญัติการอํานวยความสะดวกในการพิจารณา อนุญาตของทางราชการ พ.ศ. ๒๕๕๘)</w:t>
            </w:r>
          </w:p>
        </w:tc>
        <w:tc>
          <w:tcPr>
            <w:tcW w:w="7118" w:type="dxa"/>
          </w:tcPr>
          <w:p w14:paraId="62E2F092" w14:textId="6C029398" w:rsidR="00F52632" w:rsidRPr="00B47875" w:rsidRDefault="00F52632">
            <w:pPr>
              <w:rPr>
                <w:rFonts w:ascii="TH SarabunIT๙" w:hAnsi="TH SarabunIT๙" w:cs="TH SarabunIT๙"/>
                <w:sz w:val="28"/>
              </w:rPr>
            </w:pPr>
            <w:r w:rsidRPr="00B47875">
              <w:rPr>
                <w:rFonts w:ascii="TH SarabunIT๙" w:hAnsi="TH SarabunIT๙" w:cs="TH SarabunIT๙" w:hint="cs"/>
                <w:sz w:val="28"/>
                <w:cs/>
              </w:rPr>
              <w:t>1. ร้องเรียนข้าราชการที่ได้รับแต่งตั้งเป็นคณะกรรมการรับและเปิดซองสอบราคาจ้างเหมาขุดสระเก็บน้ำเพื่อการเกษตรขนาดเล็กในเขตปฏิรูปที่ดิน ไม่ได้ตรวจสอบความถูกต้องของหนังสือรับรองผลงานของผู้เสนอราคาและเอกสารต่าง ๆ ตามระเบียบสำนักนายกรัฐมนตรีว่าด้วยการพัสดุ พ.ศ. 2535 และเป็นการผิดเงื่อนไขในเอกสารการประกวดราคา</w:t>
            </w:r>
          </w:p>
        </w:tc>
        <w:tc>
          <w:tcPr>
            <w:tcW w:w="6237" w:type="dxa"/>
          </w:tcPr>
          <w:p w14:paraId="3C13E4F0" w14:textId="77777777" w:rsidR="00F52632" w:rsidRDefault="00B933B2" w:rsidP="00B933B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เห็นควร นำมาดำเนินการจัดทำแผนการประเมินความเสี่ยงการทุจริต เพราะ...................................................................................................................................</w:t>
            </w:r>
          </w:p>
          <w:p w14:paraId="54735E64" w14:textId="1A7E9703" w:rsidR="00B933B2" w:rsidRDefault="00B933B2" w:rsidP="00B933B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0573FCED" w14:textId="7C33B7D3" w:rsidR="00A40FBD" w:rsidRDefault="00A40FBD" w:rsidP="00B933B2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3D0D19EB" w14:textId="77777777" w:rsidR="00B933B2" w:rsidRDefault="00B933B2" w:rsidP="00B933B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ไม่เห็นควร นำมาดำเนินการจัดทำแผนการประเมินความเสี่ยงการทุจริต เพราะ</w:t>
            </w:r>
          </w:p>
          <w:p w14:paraId="1DB4D7ED" w14:textId="77777777" w:rsidR="00B933B2" w:rsidRDefault="00B933B2" w:rsidP="00B933B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55BAB63C" w14:textId="77777777" w:rsidR="00B933B2" w:rsidRDefault="00B933B2" w:rsidP="00B933B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44EA5434" w14:textId="7E82C17E" w:rsidR="00A40FBD" w:rsidRPr="00B47875" w:rsidRDefault="00A40FBD" w:rsidP="00B933B2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</w:tc>
      </w:tr>
      <w:tr w:rsidR="00B933B2" w14:paraId="3B72A3BA" w14:textId="6CAD189E" w:rsidTr="000E5AC9">
        <w:tc>
          <w:tcPr>
            <w:tcW w:w="2380" w:type="dxa"/>
          </w:tcPr>
          <w:p w14:paraId="5E508533" w14:textId="3724E038" w:rsidR="00F52632" w:rsidRPr="00B47875" w:rsidRDefault="00F5263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78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ความเสี่ยงการทุจริตในความโปรงใสของการใชอํานาจและตําแหนงหนาที่</w:t>
            </w:r>
          </w:p>
        </w:tc>
        <w:tc>
          <w:tcPr>
            <w:tcW w:w="7118" w:type="dxa"/>
          </w:tcPr>
          <w:p w14:paraId="54823024" w14:textId="1E64E22C" w:rsidR="00F52632" w:rsidRPr="00B47875" w:rsidRDefault="00F52632">
            <w:pPr>
              <w:rPr>
                <w:rFonts w:ascii="TH SarabunIT๙" w:hAnsi="TH SarabunIT๙" w:cs="TH SarabunIT๙"/>
                <w:sz w:val="28"/>
              </w:rPr>
            </w:pPr>
            <w:r w:rsidRPr="00B47875">
              <w:rPr>
                <w:rFonts w:ascii="TH SarabunIT๙" w:hAnsi="TH SarabunIT๙" w:cs="TH SarabunIT๙" w:hint="cs"/>
                <w:sz w:val="28"/>
                <w:cs/>
              </w:rPr>
              <w:t>1. ร้องเรียนข้าราชการกรณีมีพฤติกรรมเกี่ยวกับการอาศัยตำแหน่งหน้าที่ราชการของตนหาประโยชน์ให้กับตนเองหรือผู้อื่น โดยการนำไปหรือเอาไปซึ่งทรัพย์สินของทางราชการกรณีไม่นำเหล็กหรือไม้ที่ได้จากการรื้อถอนอาคารหรือสิ่งปลูกสร้างไปดำเนินการขายทอดตลาดทั้งหมด แต่มีการนำเหล็กหรือไม้ที่ได้จากการรื้อถอนไปใช้เพื่อประโยชน์ตนเองหรือบุคคลอื่น</w:t>
            </w:r>
          </w:p>
          <w:p w14:paraId="13F62DD0" w14:textId="5E43743C" w:rsidR="00F52632" w:rsidRPr="00B47875" w:rsidRDefault="00F52632">
            <w:pPr>
              <w:rPr>
                <w:rFonts w:ascii="TH SarabunIT๙" w:hAnsi="TH SarabunIT๙" w:cs="TH SarabunIT๙"/>
                <w:sz w:val="28"/>
              </w:rPr>
            </w:pPr>
            <w:r w:rsidRPr="00B47875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B47875">
              <w:rPr>
                <w:rFonts w:ascii="TH SarabunIT๙" w:hAnsi="TH SarabunIT๙" w:cs="TH SarabunIT๙" w:hint="cs"/>
                <w:sz w:val="28"/>
                <w:cs/>
              </w:rPr>
              <w:t>กรณีเจ้าหน้าที่ตำแหน่งนักวิชาการเงินและบัญชีชำนาญการ ได้รับชำระเงินค่ากู้ยืมจากเกษตรกร โดยเขียนใบเสร็จรับเงินตรงตามยอดที่รับชำระมอบให้แก่เกษตรกร แต่ในใบเสร็จรับเงินคู่ฉบับที่ส่วนราชการจะต้องเก็บไว้เป็นหลักฐาน กลับเขียนยอดเงินน้อยกว่าที่เกษตรกรชำระจริง แล้วนำเงินตามจำนวนที่เขียนไว้ในใบเสร็จรับเงินคู่ฉบับ ซึ่งน้อยกว่าจำนวนที่รับชำระจริงส่งเงินตามระเบียบราชการ</w:t>
            </w:r>
          </w:p>
          <w:p w14:paraId="1036EC5F" w14:textId="1931A2E4" w:rsidR="00F52632" w:rsidRPr="00B47875" w:rsidRDefault="00F52632">
            <w:pPr>
              <w:rPr>
                <w:rFonts w:ascii="TH SarabunIT๙" w:hAnsi="TH SarabunIT๙" w:cs="TH SarabunIT๙"/>
                <w:sz w:val="28"/>
              </w:rPr>
            </w:pPr>
            <w:r w:rsidRPr="00B47875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B47875">
              <w:rPr>
                <w:rFonts w:ascii="TH SarabunIT๙" w:hAnsi="TH SarabunIT๙" w:cs="TH SarabunIT๙" w:hint="cs"/>
                <w:sz w:val="28"/>
                <w:cs/>
              </w:rPr>
              <w:t>ร้องเรียนเจ้าหน้าที่ตำแหน่งนักวิชาการปฏิรูปที่ดิน ทุจริตเกี่ยวกับการเบิกเงินค่าใช้จ่าย    ในการจัดอบรมอันเป็นเท็จในโครงการอบรมเกษตรกร โดยเบิกค่าใช้จ่ายและจัดทำใบเสร็จค่าอาหารกลางวัน ค่าอาหารว่าง ไม่ตรงกับที่จ่ายจริงมีเจตนาเพื่อแสวงประโยชน์ที่ไม่ควรได้โดยมีเจตนาทุจริต</w:t>
            </w:r>
          </w:p>
          <w:p w14:paraId="0408B7C8" w14:textId="3A719C56" w:rsidR="00F52632" w:rsidRPr="00B47875" w:rsidRDefault="00F52632">
            <w:pPr>
              <w:rPr>
                <w:rFonts w:ascii="TH SarabunIT๙" w:hAnsi="TH SarabunIT๙" w:cs="TH SarabunIT๙"/>
                <w:sz w:val="28"/>
              </w:rPr>
            </w:pPr>
            <w:r w:rsidRPr="00B47875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B47875">
              <w:rPr>
                <w:rFonts w:ascii="TH SarabunIT๙" w:hAnsi="TH SarabunIT๙" w:cs="TH SarabunIT๙" w:hint="cs"/>
                <w:sz w:val="28"/>
                <w:cs/>
              </w:rPr>
              <w:t xml:space="preserve">ร้องเรียนเจ้าหน้าที่กรณีเบิกค่าตอบแทนการปฏิบัติงานนอกเวลาราชการซ้ำซ้อนกับการ  </w:t>
            </w:r>
            <w:r w:rsidRPr="00B4787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เบิกค่าใช้จ่ายในการเดินทางไปปฏิบัติราชการต่างจังหวัด</w:t>
            </w:r>
            <w:r w:rsidRPr="00B47875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B4787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หรือขออนุมัติการปฏิบัติงานนอกเวลาแต่ไม่ได้ปฏิบัติ</w:t>
            </w:r>
            <w:r w:rsidRPr="00B47875">
              <w:rPr>
                <w:rFonts w:ascii="TH SarabunIT๙" w:hAnsi="TH SarabunIT๙" w:cs="TH SarabunIT๙" w:hint="cs"/>
                <w:sz w:val="28"/>
                <w:cs/>
              </w:rPr>
              <w:t>งานจริง</w:t>
            </w:r>
          </w:p>
          <w:p w14:paraId="04AB5207" w14:textId="6C642179" w:rsidR="00F52632" w:rsidRPr="00B47875" w:rsidRDefault="00F52632">
            <w:pPr>
              <w:rPr>
                <w:rFonts w:ascii="TH SarabunIT๙" w:hAnsi="TH SarabunIT๙" w:cs="TH SarabunIT๙"/>
                <w:sz w:val="28"/>
              </w:rPr>
            </w:pPr>
            <w:r w:rsidRPr="00B47875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B47875">
              <w:rPr>
                <w:rFonts w:ascii="TH SarabunIT๙" w:hAnsi="TH SarabunIT๙" w:cs="TH SarabunIT๙" w:hint="cs"/>
                <w:sz w:val="28"/>
                <w:cs/>
              </w:rPr>
              <w:t xml:space="preserve">ร้องเรียนข้าราชการที่ได้รับแต่งตั้งเป็นคณะกรรมการพิจารณาประเมินผลการปฏิบัติราชการ โดยได้พิจารณาเลื่อนเงินเดือนให้ข้าราชการและลูกจ้างทั้งที่ไม่ได้มาปฏิบัติราชการจริง แต่มีการเซ็นชื่อลงเวลาปฏิบัติราชการ โดยคณะกรรมการพิจารณาประเมินผลการปฏิบัติราชการ </w:t>
            </w:r>
            <w:r w:rsidRPr="00B4787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พิจารณาเลื่อนเงินเดือนให้กับข้าราชการทั้งที่บุคคลดังกล่าว ไม่ได้เดินทางมาปฏิบัติราชการและไม่มีสิทธิได้รับการประเมินในรอบการประเมิน</w:t>
            </w:r>
          </w:p>
          <w:p w14:paraId="5212EF49" w14:textId="364D28FA" w:rsidR="00F52632" w:rsidRPr="00B47875" w:rsidRDefault="00F52632">
            <w:pPr>
              <w:rPr>
                <w:rFonts w:ascii="TH SarabunIT๙" w:hAnsi="TH SarabunIT๙" w:cs="TH SarabunIT๙"/>
                <w:sz w:val="28"/>
              </w:rPr>
            </w:pPr>
            <w:r w:rsidRPr="00B47875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B47875">
              <w:rPr>
                <w:rFonts w:ascii="TH SarabunIT๙" w:hAnsi="TH SarabunIT๙" w:cs="TH SarabunIT๙" w:hint="cs"/>
                <w:sz w:val="28"/>
                <w:cs/>
              </w:rPr>
              <w:t>ร้องเรียนข้าราชการตำแหน่งนิติกรชำนาญการพิเศษ นำรถยนต์ราชการออกไปจากสำนักงานการปฏิรูปที่ดินจังหวัดโดยไม่มีการขออนุญาตตามระเบียบและไม่นำรถยนต์ราชการมาจัดเก็บตามระเบียบของทางราชการ โดยนำรถยนต์ราชการไปเก็บไว้ที่บ้านพัก</w:t>
            </w:r>
            <w:r w:rsidRPr="00B4787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47875">
              <w:rPr>
                <w:rFonts w:ascii="TH SarabunIT๙" w:hAnsi="TH SarabunIT๙" w:cs="TH SarabunIT๙" w:hint="cs"/>
                <w:sz w:val="28"/>
                <w:cs/>
              </w:rPr>
              <w:t>เช่น กรณีการขออนุญาตเดินทางไปราชการในวันจันทร์แต่ปรากฏว่าได้นำรถยนต์ราชการไปเก็บไว้ที่บ้านพักตั้งแต่เย็นวันศุกร์</w:t>
            </w:r>
          </w:p>
        </w:tc>
        <w:tc>
          <w:tcPr>
            <w:tcW w:w="6237" w:type="dxa"/>
          </w:tcPr>
          <w:p w14:paraId="465D180E" w14:textId="77777777" w:rsidR="00F71F88" w:rsidRDefault="00F71F88" w:rsidP="00F71F8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เห็นควร นำมาดำเนินการจัดทำแผนการประเมินความเสี่ยงการทุจริต เพราะ...................................................................................................................................</w:t>
            </w:r>
          </w:p>
          <w:p w14:paraId="7C70A8F9" w14:textId="7945FBAD" w:rsidR="00F71F88" w:rsidRDefault="00F71F88" w:rsidP="00F71F8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0CD51443" w14:textId="5422C9BB" w:rsidR="00A40FBD" w:rsidRDefault="00A40FBD" w:rsidP="00F71F8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…………………………………………………………………………………………………………………….</w:t>
            </w:r>
          </w:p>
          <w:p w14:paraId="090F5B23" w14:textId="77777777" w:rsidR="00F71F88" w:rsidRDefault="00F71F88" w:rsidP="00F71F8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ไม่เห็นควร นำมาดำเนินการจัดทำแผนการประเมินความเสี่ยงการทุจริต เพราะ</w:t>
            </w:r>
          </w:p>
          <w:p w14:paraId="2D27F8CD" w14:textId="77777777" w:rsidR="00F71F88" w:rsidRDefault="00F71F88" w:rsidP="00F71F8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3E651684" w14:textId="77777777" w:rsidR="00F52632" w:rsidRDefault="00F71F88" w:rsidP="00F71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47965B69" w14:textId="69BFA357" w:rsidR="00A40FBD" w:rsidRPr="00B47875" w:rsidRDefault="00A40FBD" w:rsidP="00F71F88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</w:tc>
      </w:tr>
      <w:tr w:rsidR="00B933B2" w14:paraId="2584CFA2" w14:textId="6E3DA847" w:rsidTr="000E5AC9">
        <w:tc>
          <w:tcPr>
            <w:tcW w:w="2380" w:type="dxa"/>
          </w:tcPr>
          <w:p w14:paraId="37FFF91A" w14:textId="192DBE7B" w:rsidR="00F52632" w:rsidRPr="00B47875" w:rsidRDefault="00F5263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78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ความเสี่ยงการทุจริตในความโปรงใสของการใช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B478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จ</w:t>
            </w:r>
            <w:proofErr w:type="spellStart"/>
            <w:r w:rsidRPr="00B478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าย</w:t>
            </w:r>
            <w:proofErr w:type="spellEnd"/>
            <w:r w:rsidRPr="00B478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งบประมาณและการบริหารจัดการ ทรัพยากรภาครัฐ</w:t>
            </w:r>
          </w:p>
        </w:tc>
        <w:tc>
          <w:tcPr>
            <w:tcW w:w="7118" w:type="dxa"/>
          </w:tcPr>
          <w:p w14:paraId="160FF59E" w14:textId="77777777" w:rsidR="00F52632" w:rsidRPr="00B47875" w:rsidRDefault="00F52632">
            <w:pPr>
              <w:rPr>
                <w:rFonts w:ascii="TH SarabunIT๙" w:hAnsi="TH SarabunIT๙" w:cs="TH SarabunIT๙"/>
                <w:sz w:val="28"/>
              </w:rPr>
            </w:pPr>
            <w:r w:rsidRPr="00B47875">
              <w:rPr>
                <w:rFonts w:ascii="TH SarabunIT๙" w:hAnsi="TH SarabunIT๙" w:cs="TH SarabunIT๙" w:hint="cs"/>
                <w:sz w:val="28"/>
                <w:cs/>
              </w:rPr>
              <w:t>1. ร้องเรียนข้าราชการตำแหน่งวิศวกรชำนาญการ ได้รับแต่งตั้งเป็นกรรมการตรวจการจ้างแต่กลับไม่ทำหน้าที่ตรวจรับงานจ้างให้เป็นไปตามกฎหมายและระเบียบที่เกี่ยวข้อง ตรวจรับงานไม่ตรงตามข้อกำหนดในสัญญา เป็นเหตุให้ราชการได้รับความเสียหาย โดยการตรวจรับงานก่อสร้างเขื่อนป้องกันตลิ่งมีขนาดความยาวของเขื่อนป้องกันตลิ่งสั่นกว่ารายละเอียดแบบรูปรายการที่กำหนดไว้ในสัญญา</w:t>
            </w:r>
          </w:p>
          <w:p w14:paraId="72042ED0" w14:textId="4A44E528" w:rsidR="00F52632" w:rsidRPr="00B47875" w:rsidRDefault="00F52632">
            <w:pPr>
              <w:rPr>
                <w:rFonts w:ascii="TH SarabunIT๙" w:hAnsi="TH SarabunIT๙" w:cs="TH SarabunIT๙"/>
                <w:sz w:val="28"/>
              </w:rPr>
            </w:pPr>
            <w:r w:rsidRPr="00B47875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B4787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กรณี</w:t>
            </w:r>
            <w:r w:rsidRPr="00B4787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คณะกรรมการกำหนด</w:t>
            </w:r>
            <w:r w:rsidRPr="00B47875">
              <w:rPr>
                <w:rFonts w:ascii="TH SarabunIT๙" w:hAnsi="TH SarabunIT๙" w:cs="TH SarabunIT๙" w:hint="cs"/>
                <w:sz w:val="28"/>
                <w:cs/>
              </w:rPr>
              <w:t>ราคากลางกำหนดปริมาณงานในแต่ละงวดไม่สอดคล้อง</w:t>
            </w:r>
            <w:r w:rsidRPr="00B4787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กับจำนวนเงินค่าจ้าง</w:t>
            </w:r>
            <w:r w:rsidRPr="00B47875">
              <w:rPr>
                <w:rFonts w:ascii="TH SarabunIT๙" w:hAnsi="TH SarabunIT๙" w:cs="TH SarabunIT๙" w:hint="cs"/>
                <w:sz w:val="28"/>
                <w:cs/>
              </w:rPr>
              <w:t>ในแต่ละงวดงาน</w:t>
            </w:r>
            <w:r w:rsidRPr="00B4787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เมื่อเปรียบเทียบ</w:t>
            </w:r>
            <w:r w:rsidRPr="00B47875">
              <w:rPr>
                <w:rFonts w:ascii="TH SarabunIT๙" w:hAnsi="TH SarabunIT๙" w:cs="TH SarabunIT๙" w:hint="cs"/>
                <w:sz w:val="28"/>
                <w:cs/>
              </w:rPr>
              <w:t>ปริมาณงานจากราคากลางงานก่อสร้างของคณะกรรมการกำหนด</w:t>
            </w:r>
            <w:r w:rsidRPr="00B4787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ราคากลาง งานก่อสร้างกับข้อกำหนดในการจ่ายเงินตามเอกสารประกวดราคาจ้างพบว่า ค่าจ้างงวดงานบางงวด</w:t>
            </w:r>
            <w:r w:rsidRPr="00B47875">
              <w:rPr>
                <w:rFonts w:ascii="TH SarabunIT๙" w:hAnsi="TH SarabunIT๙" w:cs="TH SarabunIT๙" w:hint="cs"/>
                <w:sz w:val="28"/>
                <w:cs/>
              </w:rPr>
              <w:t xml:space="preserve">    มีการจ่ายเงินค่าจ้างสูงกว่าปริมาณงานที่กำหนดไว้ ซึ่งถือว่าไม่ปฏิบัติตามระเบียบสำนักนายกรัฐมนตรีว่าด้วยการพัสดุ พ.ศ. 2535</w:t>
            </w:r>
          </w:p>
        </w:tc>
        <w:tc>
          <w:tcPr>
            <w:tcW w:w="6237" w:type="dxa"/>
          </w:tcPr>
          <w:p w14:paraId="6CDF5597" w14:textId="77777777" w:rsidR="00F71F88" w:rsidRDefault="00F71F88" w:rsidP="00F71F8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เห็นควร นำมาดำเนินการจัดทำแผนการประเมินความเสี่ยงการทุจริต เพราะ...................................................................................................................................</w:t>
            </w:r>
          </w:p>
          <w:p w14:paraId="4EE372EC" w14:textId="77EA3DCF" w:rsidR="00F71F88" w:rsidRDefault="00F71F88" w:rsidP="00F71F8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70521C0B" w14:textId="37C98AF4" w:rsidR="00A40FBD" w:rsidRDefault="00A40FBD" w:rsidP="00F71F8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…………………………………………………………………………………………………………………….</w:t>
            </w:r>
          </w:p>
          <w:p w14:paraId="06BCA553" w14:textId="77777777" w:rsidR="00F71F88" w:rsidRDefault="00F71F88" w:rsidP="00F71F8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ไม่เห็นควร นำมาดำเนินการจัดทำแผนการประเมินความเสี่ยงการทุจริต เพราะ</w:t>
            </w:r>
          </w:p>
          <w:p w14:paraId="0E1F0F9C" w14:textId="77777777" w:rsidR="00F71F88" w:rsidRDefault="00F71F88" w:rsidP="00F71F8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5CC94091" w14:textId="77777777" w:rsidR="00F52632" w:rsidRDefault="00F71F88" w:rsidP="00F71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4E6DA387" w14:textId="6EEC7C50" w:rsidR="00A40FBD" w:rsidRPr="00B47875" w:rsidRDefault="00A40FBD" w:rsidP="00F71F88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</w:tc>
      </w:tr>
    </w:tbl>
    <w:p w14:paraId="61479F1F" w14:textId="42FE554E" w:rsidR="003D76A3" w:rsidRPr="000C21BC" w:rsidRDefault="003D76A3" w:rsidP="000E5AC9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sectPr w:rsidR="003D76A3" w:rsidRPr="000C21BC" w:rsidSect="000E5AC9">
      <w:pgSz w:w="16838" w:h="11906" w:orient="landscape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A2D62" w14:textId="77777777" w:rsidR="005F4D01" w:rsidRDefault="005F4D01" w:rsidP="00B47875">
      <w:pPr>
        <w:spacing w:after="0" w:line="240" w:lineRule="auto"/>
      </w:pPr>
      <w:r>
        <w:separator/>
      </w:r>
    </w:p>
  </w:endnote>
  <w:endnote w:type="continuationSeparator" w:id="0">
    <w:p w14:paraId="094EA8F4" w14:textId="77777777" w:rsidR="005F4D01" w:rsidRDefault="005F4D01" w:rsidP="00B4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3975C" w14:textId="77777777" w:rsidR="005F4D01" w:rsidRDefault="005F4D01" w:rsidP="00B47875">
      <w:pPr>
        <w:spacing w:after="0" w:line="240" w:lineRule="auto"/>
      </w:pPr>
      <w:r>
        <w:separator/>
      </w:r>
    </w:p>
  </w:footnote>
  <w:footnote w:type="continuationSeparator" w:id="0">
    <w:p w14:paraId="0B8105C5" w14:textId="77777777" w:rsidR="005F4D01" w:rsidRDefault="005F4D01" w:rsidP="00B47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80"/>
    <w:rsid w:val="000C21BC"/>
    <w:rsid w:val="000E5AC9"/>
    <w:rsid w:val="003D76A3"/>
    <w:rsid w:val="003E6590"/>
    <w:rsid w:val="004E7B1E"/>
    <w:rsid w:val="005A64ED"/>
    <w:rsid w:val="005F4D01"/>
    <w:rsid w:val="00631061"/>
    <w:rsid w:val="00637E74"/>
    <w:rsid w:val="006554D3"/>
    <w:rsid w:val="006A0412"/>
    <w:rsid w:val="007600AB"/>
    <w:rsid w:val="00763DCE"/>
    <w:rsid w:val="00872B6F"/>
    <w:rsid w:val="00A40FBD"/>
    <w:rsid w:val="00A5412E"/>
    <w:rsid w:val="00A93F51"/>
    <w:rsid w:val="00B47875"/>
    <w:rsid w:val="00B557F0"/>
    <w:rsid w:val="00B933B2"/>
    <w:rsid w:val="00D16680"/>
    <w:rsid w:val="00DC5AB6"/>
    <w:rsid w:val="00EC5A21"/>
    <w:rsid w:val="00F52632"/>
    <w:rsid w:val="00F7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960B"/>
  <w15:chartTrackingRefBased/>
  <w15:docId w15:val="{3485A145-22C2-4776-BA30-D79E38A3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B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7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47875"/>
  </w:style>
  <w:style w:type="paragraph" w:styleId="a7">
    <w:name w:val="footer"/>
    <w:basedOn w:val="a"/>
    <w:link w:val="a8"/>
    <w:uiPriority w:val="99"/>
    <w:unhideWhenUsed/>
    <w:rsid w:val="00B47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47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479F0-C6B5-405F-BFDB-BE38BDF3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ALRO</dc:creator>
  <cp:keywords/>
  <dc:description/>
  <cp:lastModifiedBy>ALRO</cp:lastModifiedBy>
  <cp:revision>6</cp:revision>
  <cp:lastPrinted>2020-03-31T08:06:00Z</cp:lastPrinted>
  <dcterms:created xsi:type="dcterms:W3CDTF">2020-03-31T08:30:00Z</dcterms:created>
  <dcterms:modified xsi:type="dcterms:W3CDTF">2020-03-31T09:59:00Z</dcterms:modified>
</cp:coreProperties>
</file>