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61FC3" w14:textId="77777777" w:rsidR="00BF2266" w:rsidRPr="00494915" w:rsidRDefault="0024758A">
      <w:pPr>
        <w:rPr>
          <w:rFonts w:ascii="TH SarabunIT๙" w:hAnsi="TH SarabunIT๙" w:cs="TH SarabunIT๙"/>
          <w:sz w:val="32"/>
          <w:szCs w:val="32"/>
        </w:rPr>
      </w:pPr>
      <w:r w:rsidRPr="00494915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AADE1" wp14:editId="15FD6363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8E2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494915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DA8DDB" wp14:editId="3F80C993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62F84" w14:textId="77777777" w:rsidR="007A60B9" w:rsidRPr="00F11CDB" w:rsidRDefault="000128FA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44422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 xml:space="preserve">(ร่าง) </w:t>
                            </w:r>
                            <w:r w:rsidR="007A60B9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รองเลขาธิการ</w:t>
                            </w:r>
                            <w:r w:rsidR="00CD497F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ส.</w:t>
                            </w:r>
                            <w:proofErr w:type="spellStart"/>
                            <w:r w:rsidR="00CD497F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ป.ก</w:t>
                            </w:r>
                            <w:proofErr w:type="spellEnd"/>
                            <w:r w:rsidR="00CD497F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A145A1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(นา</w:t>
                            </w:r>
                            <w:r w:rsidR="007C146E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งสมพร</w:t>
                            </w:r>
                            <w:r w:rsidR="00A145A1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C146E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ทองทั่ว</w:t>
                            </w:r>
                            <w:r w:rsidR="00A145A1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706824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  <w:r w:rsidR="0080308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val="en-GB"/>
                              </w:rPr>
                              <w:t>รอบที่ 2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FC0E6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F11CDB" w:rsidRDefault="000128FA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44422A">
                        <w:rPr>
                          <w:rFonts w:ascii="TH SarabunIT๙" w:hAnsi="TH SarabunIT๙" w:cs="TH SarabunIT๙"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cs/>
                        </w:rPr>
                        <w:t xml:space="preserve">(ร่าง) </w:t>
                      </w:r>
                      <w:r w:rsidR="007A60B9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</w:t>
                      </w:r>
                      <w:bookmarkStart w:id="1" w:name="_GoBack"/>
                      <w:bookmarkEnd w:id="1"/>
                      <w:r w:rsidR="007A60B9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รับรองการปฏิบัติราชการ</w:t>
                      </w:r>
                      <w:r w:rsidR="00A145A1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รองเลขาธิการ</w:t>
                      </w:r>
                      <w:r w:rsidR="00CD497F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ส.</w:t>
                      </w:r>
                      <w:proofErr w:type="spellStart"/>
                      <w:r w:rsidR="00CD497F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ป.ก</w:t>
                      </w:r>
                      <w:proofErr w:type="spellEnd"/>
                      <w:r w:rsidR="00CD497F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A145A1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(นา</w:t>
                      </w:r>
                      <w:r w:rsidR="007C146E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งสมพร</w:t>
                      </w:r>
                      <w:r w:rsidR="00A145A1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7C146E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ทองทั่ว</w:t>
                      </w:r>
                      <w:r w:rsidR="00A145A1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706824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  <w:r w:rsidR="00803089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  <w:lang w:val="en-GB"/>
                        </w:rPr>
                        <w:t>รอบที่ 2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154D5A07" w14:textId="77777777" w:rsidR="00BF2266" w:rsidRPr="00494915" w:rsidRDefault="00BF2266">
      <w:pPr>
        <w:rPr>
          <w:rFonts w:ascii="TH SarabunIT๙" w:hAnsi="TH SarabunIT๙" w:cs="TH SarabunIT๙"/>
          <w:sz w:val="32"/>
          <w:szCs w:val="32"/>
        </w:rPr>
      </w:pPr>
    </w:p>
    <w:p w14:paraId="53837E62" w14:textId="77777777" w:rsidR="00D13CC9" w:rsidRPr="00494915" w:rsidRDefault="00D13CC9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14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953"/>
        <w:gridCol w:w="898"/>
        <w:gridCol w:w="1388"/>
        <w:gridCol w:w="1416"/>
        <w:gridCol w:w="1416"/>
        <w:gridCol w:w="1416"/>
        <w:gridCol w:w="1428"/>
        <w:gridCol w:w="1632"/>
      </w:tblGrid>
      <w:tr w:rsidR="00494915" w:rsidRPr="00494915" w14:paraId="65EBFFEE" w14:textId="77777777" w:rsidTr="00FB7DF9">
        <w:trPr>
          <w:trHeight w:val="746"/>
          <w:tblHeader/>
          <w:jc w:val="center"/>
        </w:trPr>
        <w:tc>
          <w:tcPr>
            <w:tcW w:w="3543" w:type="dxa"/>
            <w:vMerge w:val="restart"/>
            <w:shd w:val="clear" w:color="auto" w:fill="BFBFBF"/>
            <w:vAlign w:val="center"/>
          </w:tcPr>
          <w:p w14:paraId="76944625" w14:textId="77777777" w:rsidR="000128FA" w:rsidRPr="00494915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  <w:p w14:paraId="315403C3" w14:textId="77777777" w:rsidR="000128FA" w:rsidRPr="00494915" w:rsidRDefault="000128FA" w:rsidP="00FB7DF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53" w:type="dxa"/>
            <w:vMerge w:val="restart"/>
            <w:shd w:val="clear" w:color="auto" w:fill="BFBFBF"/>
            <w:vAlign w:val="center"/>
          </w:tcPr>
          <w:p w14:paraId="7F210F4D" w14:textId="77777777" w:rsidR="000128FA" w:rsidRPr="00494915" w:rsidRDefault="000128FA" w:rsidP="00FB7DF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898" w:type="dxa"/>
            <w:vMerge w:val="restart"/>
            <w:shd w:val="clear" w:color="auto" w:fill="BFBFBF"/>
            <w:vAlign w:val="center"/>
          </w:tcPr>
          <w:p w14:paraId="3254F768" w14:textId="77777777" w:rsidR="000128FA" w:rsidRPr="00494915" w:rsidRDefault="000128FA" w:rsidP="00FB7DF9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น้ำหนัก</w:t>
            </w:r>
          </w:p>
          <w:p w14:paraId="00A42322" w14:textId="77777777" w:rsidR="000128FA" w:rsidRPr="00494915" w:rsidRDefault="000128FA" w:rsidP="00FB7DF9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(ร้อยละ</w:t>
            </w:r>
            <w:r w:rsidRPr="0049491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06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3E4745E" w14:textId="77777777" w:rsidR="000128FA" w:rsidRPr="00494915" w:rsidRDefault="000128FA" w:rsidP="00FB7DF9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632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14:paraId="5E5109A6" w14:textId="77777777" w:rsidR="000128FA" w:rsidRPr="00494915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94915" w:rsidRPr="00494915" w14:paraId="6844507D" w14:textId="77777777" w:rsidTr="00FB7DF9">
        <w:trPr>
          <w:tblHeader/>
          <w:jc w:val="center"/>
        </w:trPr>
        <w:tc>
          <w:tcPr>
            <w:tcW w:w="3543" w:type="dxa"/>
            <w:vMerge/>
            <w:tcBorders>
              <w:bottom w:val="single" w:sz="4" w:space="0" w:color="auto"/>
            </w:tcBorders>
          </w:tcPr>
          <w:p w14:paraId="29C62EB8" w14:textId="77777777" w:rsidR="000128FA" w:rsidRPr="00494915" w:rsidRDefault="000128FA" w:rsidP="00FB7DF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14:paraId="32FB19D8" w14:textId="77777777" w:rsidR="000128FA" w:rsidRPr="00494915" w:rsidRDefault="000128FA" w:rsidP="00FB7DF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9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61B3481" w14:textId="77777777" w:rsidR="000128FA" w:rsidRPr="00494915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88" w:type="dxa"/>
            <w:shd w:val="clear" w:color="auto" w:fill="BFBFBF"/>
            <w:vAlign w:val="center"/>
          </w:tcPr>
          <w:p w14:paraId="3CBA2C2E" w14:textId="77777777" w:rsidR="000128FA" w:rsidRPr="00494915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416" w:type="dxa"/>
            <w:shd w:val="clear" w:color="auto" w:fill="BFBFBF"/>
            <w:vAlign w:val="center"/>
          </w:tcPr>
          <w:p w14:paraId="4D3DA917" w14:textId="77777777" w:rsidR="000128FA" w:rsidRPr="00494915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416" w:type="dxa"/>
            <w:shd w:val="clear" w:color="auto" w:fill="BFBFBF"/>
            <w:vAlign w:val="center"/>
          </w:tcPr>
          <w:p w14:paraId="518CC307" w14:textId="77777777" w:rsidR="000128FA" w:rsidRPr="00494915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416" w:type="dxa"/>
            <w:shd w:val="clear" w:color="auto" w:fill="BFBFBF"/>
            <w:vAlign w:val="center"/>
          </w:tcPr>
          <w:p w14:paraId="2022BE0F" w14:textId="77777777" w:rsidR="000128FA" w:rsidRPr="00494915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428" w:type="dxa"/>
            <w:shd w:val="clear" w:color="auto" w:fill="BFBFBF"/>
            <w:vAlign w:val="center"/>
          </w:tcPr>
          <w:p w14:paraId="6FE2091B" w14:textId="77777777" w:rsidR="000128FA" w:rsidRPr="00494915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8451D6" w14:textId="77777777" w:rsidR="000128FA" w:rsidRPr="00494915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4915" w:rsidRPr="00494915" w14:paraId="34C6C6E8" w14:textId="77777777" w:rsidTr="00FB7DF9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1FD0ABC5" w14:textId="77777777" w:rsidR="001647E7" w:rsidRPr="00494915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1. 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ร้อยละของการติดตามเร่งรัดการเบิกจ่ายงบประมาณในภาพรวมเป็นไปตามเป้าหมาย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235A6EAC" w14:textId="77777777" w:rsidR="001647E7" w:rsidRPr="00494915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  <w:p w14:paraId="5F54889C" w14:textId="77777777" w:rsidR="001647E7" w:rsidRPr="00494915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09B77E" w14:textId="77777777" w:rsidR="001647E7" w:rsidRPr="00494915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D1290E" w14:textId="77777777" w:rsidR="001647E7" w:rsidRPr="00494915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20AE1E" w14:textId="77777777" w:rsidR="001647E7" w:rsidRPr="00494915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C478EE" w14:textId="77777777" w:rsidR="001647E7" w:rsidRPr="00494915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03FF7" w14:textId="77777777" w:rsidR="001647E7" w:rsidRPr="00494915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92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82CA28" w14:textId="77777777" w:rsidR="001647E7" w:rsidRPr="00494915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96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926229" w14:textId="77777777" w:rsidR="001647E7" w:rsidRPr="00494915" w:rsidRDefault="001647E7" w:rsidP="001647E7">
            <w:pPr>
              <w:ind w:right="-88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มติคณะรัฐมนตรี </w:t>
            </w:r>
          </w:p>
          <w:p w14:paraId="14CC7BAA" w14:textId="77777777" w:rsidR="001647E7" w:rsidRPr="00494915" w:rsidRDefault="001647E7" w:rsidP="001647E7">
            <w:pPr>
              <w:ind w:right="-88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14:paraId="03B0E827" w14:textId="77777777" w:rsidR="001647E7" w:rsidRPr="00494915" w:rsidRDefault="001647E7" w:rsidP="001647E7">
            <w:pPr>
              <w:ind w:right="-88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96</w:t>
            </w:r>
          </w:p>
        </w:tc>
      </w:tr>
      <w:tr w:rsidR="00494915" w:rsidRPr="00494915" w14:paraId="7E3B0AE3" w14:textId="77777777" w:rsidTr="00FB7DF9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48C98899" w14:textId="77777777" w:rsidR="001647E7" w:rsidRPr="00494915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2. 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ร้อยละของการติดตามเร่งรัดการเบิกจ่ายงบลงทุนเป็นไปตามเป้าหมาย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768A3902" w14:textId="77777777" w:rsidR="001647E7" w:rsidRPr="00494915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  <w:p w14:paraId="2FBA035B" w14:textId="77777777" w:rsidR="001647E7" w:rsidRPr="00494915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1F76D4" w14:textId="77777777" w:rsidR="001647E7" w:rsidRPr="00494915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1E6267" w14:textId="77777777" w:rsidR="001647E7" w:rsidRPr="00494915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72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B1FCE1" w14:textId="77777777" w:rsidR="001647E7" w:rsidRPr="00494915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76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3F406A" w14:textId="77777777" w:rsidR="001647E7" w:rsidRPr="00494915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72C4D" w14:textId="77777777" w:rsidR="001647E7" w:rsidRPr="00494915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B614F" w14:textId="77777777" w:rsidR="001647E7" w:rsidRPr="00494915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0FDA6" w14:textId="77777777" w:rsidR="001647E7" w:rsidRPr="00494915" w:rsidRDefault="001647E7" w:rsidP="001647E7">
            <w:pPr>
              <w:ind w:right="-88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มติคณะรัฐมนตรี </w:t>
            </w:r>
          </w:p>
          <w:p w14:paraId="34AF9D00" w14:textId="77777777" w:rsidR="001647E7" w:rsidRPr="00494915" w:rsidRDefault="001647E7" w:rsidP="001647E7">
            <w:pPr>
              <w:ind w:right="-88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14:paraId="5026DEB8" w14:textId="77777777" w:rsidR="001647E7" w:rsidRPr="00494915" w:rsidRDefault="001647E7" w:rsidP="001647E7">
            <w:pPr>
              <w:ind w:right="-88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88</w:t>
            </w:r>
          </w:p>
        </w:tc>
      </w:tr>
      <w:tr w:rsidR="00494915" w:rsidRPr="00494915" w14:paraId="00B9B240" w14:textId="77777777" w:rsidTr="00FB7DF9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3A1DA2B2" w14:textId="77777777" w:rsidR="00DE182E" w:rsidRPr="00494915" w:rsidRDefault="00DE182E" w:rsidP="00DE182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3. </w:t>
            </w:r>
            <w:r w:rsidRPr="00494915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ระดับความสำเร็จการติดตามผลการดำเนินงานตามแผนงาน/โครงการของสำนัก/กอง/ที่เทียบเท่า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1DF766CD" w14:textId="77777777" w:rsidR="00DE182E" w:rsidRPr="00494915" w:rsidRDefault="00DE182E" w:rsidP="00DE18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2F7BAC" w14:textId="77777777" w:rsidR="00DE182E" w:rsidRPr="00494915" w:rsidRDefault="00DE182E" w:rsidP="00DE18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84DFA" w14:textId="77777777" w:rsidR="00DE182E" w:rsidRPr="00494915" w:rsidRDefault="00DE182E" w:rsidP="00DE18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กำกับ ดูแล </w:t>
            </w:r>
          </w:p>
          <w:p w14:paraId="5AC43727" w14:textId="77777777" w:rsidR="00DE182E" w:rsidRPr="00494915" w:rsidRDefault="00DE182E" w:rsidP="00DE182E">
            <w:pPr>
              <w:ind w:right="-136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ให้คำปรึกษา</w:t>
            </w:r>
            <w:r w:rsidRPr="00494915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ทบทวน</w:t>
            </w:r>
            <w:r w:rsidRPr="00494915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>แผนปฏิบัติ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รอบ 2 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ของสำนัก/กอง/</w:t>
            </w:r>
          </w:p>
          <w:p w14:paraId="3484AA03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14:paraId="607AFC92" w14:textId="77777777" w:rsidR="00DE182E" w:rsidRPr="00494915" w:rsidRDefault="00DE182E" w:rsidP="00DE182E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3851D1" w14:textId="77777777" w:rsidR="00DE182E" w:rsidRPr="00494915" w:rsidRDefault="00DE182E" w:rsidP="00DE182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กำหนด</w:t>
            </w:r>
            <w:r w:rsidRPr="00494915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มาตรการ</w:t>
            </w:r>
          </w:p>
          <w:p w14:paraId="30A7A488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การดำเนินงานใน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แผนงาน/โครงการของสำนัก/กอง/</w:t>
            </w:r>
          </w:p>
          <w:p w14:paraId="2A5FB493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14:paraId="349F2399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ให้เป็นไปตามแผนงาน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258743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ติดตามเร่งรัดการปฏิบัติงานตาม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แผนปฏิบัติการใน</w:t>
            </w:r>
          </w:p>
          <w:p w14:paraId="32C2F7A6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แผนงาน/โครงการของสำนัก/กอง/</w:t>
            </w:r>
          </w:p>
          <w:p w14:paraId="7CA35AC4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14:paraId="21DE0BA3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713E8F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กำกับ ติดตามการ</w:t>
            </w:r>
            <w:r w:rsidRPr="0049491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รายงานผลการดำเนินงาน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ใน</w:t>
            </w:r>
          </w:p>
          <w:p w14:paraId="3979E5B1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แผนงาน/โครงการของสำนัก/กอง/</w:t>
            </w:r>
          </w:p>
          <w:p w14:paraId="146D86CD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14:paraId="48D93599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EA013A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กำกับ ติดตามการ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สรุปผลการ</w:t>
            </w:r>
            <w:r w:rsidRPr="00494915">
              <w:rPr>
                <w:rFonts w:ascii="TH SarabunIT๙" w:hAnsi="TH SarabunIT๙" w:cs="TH SarabunIT๙"/>
                <w:spacing w:val="-22"/>
                <w:sz w:val="32"/>
                <w:szCs w:val="32"/>
                <w:cs/>
              </w:rPr>
              <w:t>ดำเนินงาน</w:t>
            </w:r>
            <w:r w:rsidRPr="0049491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พร้อมทั้งข้อเสนอแนะ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และแนวทางการ</w:t>
            </w:r>
            <w:r w:rsidRPr="00494915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พัฒนา</w:t>
            </w:r>
            <w:r w:rsidRPr="00494915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ในปี</w:t>
            </w:r>
            <w:r w:rsidRPr="00494915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ต่อไป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3DF552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6F9302A" w14:textId="77777777" w:rsidR="00DE182E" w:rsidRPr="00494915" w:rsidRDefault="00DE182E" w:rsidP="00DE18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</w:tr>
      <w:tr w:rsidR="00494915" w:rsidRPr="00494915" w14:paraId="5CB276EA" w14:textId="77777777" w:rsidTr="00A3586B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6EF7DF72" w14:textId="77777777" w:rsidR="009F62ED" w:rsidRPr="00494915" w:rsidRDefault="009F62ED" w:rsidP="009F62E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4. ระดับความสำเร็จในการแก้ไขปัญหาการครอบครองที่ดินในเขตปฏิรูปที่ดินเพื่อเกษตรกรรม โดยมิชอบด้วยกฎหมาย</w:t>
            </w: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(มาตรา 44)</w:t>
            </w:r>
          </w:p>
          <w:p w14:paraId="3643F9F9" w14:textId="77777777" w:rsidR="009F62ED" w:rsidRPr="00494915" w:rsidRDefault="009F62ED" w:rsidP="009F62E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68D99780" w14:textId="77777777" w:rsidR="009F62ED" w:rsidRPr="00494915" w:rsidRDefault="009F62ED" w:rsidP="009F62ED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9605BA" w14:textId="77777777" w:rsidR="009F62ED" w:rsidRPr="00494915" w:rsidRDefault="009F62ED" w:rsidP="009F62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C66B6EA" w14:textId="77777777" w:rsidR="009F62ED" w:rsidRPr="00494915" w:rsidRDefault="009F62ED" w:rsidP="009F62E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นำปัญหาข้อจำกัดและนโยบายของผู้บริหารกระทรวงไปกำหนดมาตรการในการเร่งรัด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แก้ไขปัญหาที่ดินตามมาตรา 44</w:t>
            </w:r>
            <w:r w:rsidRPr="0049491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B842312" w14:textId="77777777" w:rsidR="009F62ED" w:rsidRPr="00494915" w:rsidRDefault="009F62ED" w:rsidP="009F62E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สื่อสารสร้างการรับรู้ให้ผู้เกี่ยวข้องรับทราบแนวทางการขับเคลื่อน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42513D" w14:textId="77777777" w:rsidR="009F62ED" w:rsidRPr="00494915" w:rsidRDefault="009F62ED" w:rsidP="009F62E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ประสานบูรณาการ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งานที่เกี่ยวข้อง</w:t>
            </w:r>
          </w:p>
          <w:p w14:paraId="563379FC" w14:textId="77777777" w:rsidR="009F62ED" w:rsidRPr="00494915" w:rsidRDefault="009F62ED" w:rsidP="009F62E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จัดทำแผนงาน พัฒนา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ที่อยู่อาศัย 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พัฒนาโครงสร้างพื้นฐาน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/อาชีพ/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พื้นที่</w:t>
            </w:r>
          </w:p>
          <w:p w14:paraId="0FDB96CF" w14:textId="77777777" w:rsidR="009F62ED" w:rsidRPr="00494915" w:rsidRDefault="009F62ED" w:rsidP="009F62E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ข้อ 9 (1)</w:t>
            </w:r>
          </w:p>
          <w:p w14:paraId="76354A01" w14:textId="77777777" w:rsidR="009F62ED" w:rsidRPr="00494915" w:rsidRDefault="009F62ED" w:rsidP="009F62E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และแผนงานจัดที่ดินในพื้นที่</w:t>
            </w:r>
          </w:p>
          <w:p w14:paraId="7564FB27" w14:textId="77777777" w:rsidR="009F62ED" w:rsidRPr="00494915" w:rsidRDefault="009F62ED" w:rsidP="009F62E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ข้อ </w:t>
            </w: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9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</w:t>
            </w: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E03EB7F" w14:textId="77777777" w:rsidR="009F62ED" w:rsidRPr="00494915" w:rsidRDefault="009F62ED" w:rsidP="009F62ED">
            <w:pPr>
              <w:ind w:right="-99"/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กำกับติดตาม เร่งรัดการดำเนินงาน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จัดที่ดินพื้นที่ มาตรา </w:t>
            </w: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 xml:space="preserve">44 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 xml:space="preserve">ข้อ </w:t>
            </w: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 xml:space="preserve">9 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และ 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 xml:space="preserve">ข้อ </w:t>
            </w: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 xml:space="preserve">9 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) พร้อมทั้งข้อเสนอแนะแนวทางการดำเนินงานให้ประสบผลสำเร็จ</w:t>
            </w:r>
          </w:p>
        </w:tc>
        <w:tc>
          <w:tcPr>
            <w:tcW w:w="14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6E495E" w14:textId="77777777" w:rsidR="009F62ED" w:rsidRPr="00494915" w:rsidRDefault="0073289E" w:rsidP="009F62E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กำกับ ติดตามการ</w:t>
            </w:r>
            <w:r w:rsidR="009F62ED"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จัดทำรายงาน</w:t>
            </w:r>
            <w:r w:rsidR="009F62ED"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ความก้าวหน้า</w:t>
            </w:r>
            <w:r w:rsidR="009F62ED"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ผลการปฏิบัติงาน</w:t>
            </w:r>
            <w:r w:rsidR="009F62ED"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</w:t>
            </w:r>
            <w:r w:rsidR="009F62ED"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ปัญหา/</w:t>
            </w:r>
            <w:r w:rsidR="009F62ED"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</w:t>
            </w:r>
            <w:r w:rsidR="009F62ED"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อุปสรรคข้อจำกัดของการดำเนินงาน</w:t>
            </w:r>
            <w:r w:rsidR="009F62ED"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เสนอผู้บริหารกระทรวงรับทราบอย่างต่อเนื่อง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17A03" w14:textId="77777777" w:rsidR="009F62ED" w:rsidRPr="00494915" w:rsidRDefault="009F62ED" w:rsidP="009F62E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4915" w:rsidRPr="00494915" w14:paraId="56C5FAF4" w14:textId="77777777" w:rsidTr="00FB7DF9">
        <w:trPr>
          <w:trHeight w:val="1021"/>
          <w:jc w:val="center"/>
        </w:trPr>
        <w:tc>
          <w:tcPr>
            <w:tcW w:w="140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8E731" w14:textId="77777777" w:rsidR="000128FA" w:rsidRPr="00494915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01A2A21" w14:textId="77777777" w:rsidR="000128FA" w:rsidRPr="00494915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6CEF9F8" w14:textId="77777777" w:rsidR="000128FA" w:rsidRPr="00494915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D5891F5" w14:textId="77777777" w:rsidR="000128FA" w:rsidRPr="00494915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9E44F60" w14:textId="77777777" w:rsidR="000128FA" w:rsidRPr="00494915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13481" w:rsidRPr="00494915" w14:paraId="0EF73722" w14:textId="77777777" w:rsidTr="002D38CB">
        <w:trPr>
          <w:trHeight w:val="1021"/>
          <w:jc w:val="center"/>
        </w:trPr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04393DC2" w14:textId="77777777" w:rsidR="00D13481" w:rsidRPr="00494915" w:rsidRDefault="00D13481" w:rsidP="00D13481">
            <w:pPr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lastRenderedPageBreak/>
              <w:t>5. ระดับความสำเร็จในการพัฒนาคุณภาพการบริหารจัดการภาครัฐ</w:t>
            </w: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</w:rPr>
              <w:t xml:space="preserve"> (PMQA)</w:t>
            </w:r>
          </w:p>
          <w:p w14:paraId="2302EA29" w14:textId="77777777" w:rsidR="00D13481" w:rsidRPr="00494915" w:rsidRDefault="00D13481" w:rsidP="00D13481">
            <w:pPr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</w:tcPr>
          <w:p w14:paraId="41DDE097" w14:textId="77777777" w:rsidR="00D13481" w:rsidRPr="00494915" w:rsidRDefault="00D13481" w:rsidP="00D1348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FDD572" w14:textId="77777777" w:rsidR="00D13481" w:rsidRPr="00494915" w:rsidRDefault="00D13481" w:rsidP="00D13481">
            <w:pPr>
              <w:jc w:val="center"/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F27963" w14:textId="4DDAC3F7" w:rsidR="00D13481" w:rsidRPr="00494915" w:rsidRDefault="00D13481" w:rsidP="00D13481">
            <w:pPr>
              <w:ind w:left="-30" w:right="-75"/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902427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กำกับ ติดตาม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การขับเคลื่อน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PMQA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ประจำปีงบประมาณ พ.ศ. 2561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ของหน่วยงานที่กำกับดูแล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7B848" w14:textId="019D242A" w:rsidR="00D13481" w:rsidRPr="00494915" w:rsidRDefault="00D13481" w:rsidP="00D13481">
            <w:pPr>
              <w:ind w:left="-30" w:right="-75"/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กำกับ ติดตามเร่งรัด หน่วยงานที่กำกับดูแลให้ดำเนินการตามประเด็นการขับเคลื่อน </w:t>
            </w:r>
            <w:r w:rsidRPr="0035462A">
              <w:rPr>
                <w:rFonts w:ascii="TH SarabunIT๙" w:hAnsi="TH SarabunIT๙" w:cs="TH SarabunIT๙"/>
                <w:spacing w:val="-10"/>
                <w:sz w:val="32"/>
                <w:szCs w:val="32"/>
                <w:lang w:val="en-GB"/>
              </w:rPr>
              <w:t xml:space="preserve">PMQA </w:t>
            </w:r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ประจำปีงบประมาณ พ.ศ. 2561 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D69457" w14:textId="67A43D5D" w:rsidR="00D13481" w:rsidRPr="00494915" w:rsidRDefault="00D13481" w:rsidP="00D13481">
            <w:pPr>
              <w:ind w:left="-30" w:right="-75"/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902427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กำกับ ติดตาม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เร่งรัด หน่วยงานที่กำกับดูแลให้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รายงานผลการดำเนินงาน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ประจำปีงบประมาณ พ.ศ. 2561 รอบ 9 เดือน 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059815" w14:textId="14743815" w:rsidR="00D13481" w:rsidRPr="00494915" w:rsidRDefault="00D13481" w:rsidP="00D13481">
            <w:pPr>
              <w:ind w:left="-30" w:right="-75"/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กำกับ ติดตามเร่งรัด หน่วยงานที่กำกับดูแลให้พิจารณาปรับปรุง/ แก้ไข รายงานผลการดำเนินงาน</w:t>
            </w:r>
            <w:r w:rsidRPr="0035462A">
              <w:rPr>
                <w:rFonts w:ascii="TH SarabunIT๙" w:hAnsi="TH SarabunIT๙" w:cs="TH SarabunIT๙"/>
                <w:spacing w:val="-10"/>
                <w:sz w:val="32"/>
                <w:szCs w:val="32"/>
                <w:lang w:val="en-GB"/>
              </w:rPr>
              <w:t xml:space="preserve"> PMQA</w:t>
            </w:r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ตามที่</w:t>
            </w:r>
            <w:r w:rsidRPr="0035462A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 xml:space="preserve"> </w:t>
            </w:r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กพร. ส.</w:t>
            </w:r>
            <w:proofErr w:type="spellStart"/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. ให้ข้อเสนอแนะ 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A84C99" w14:textId="6FA91E94" w:rsidR="00D13481" w:rsidRPr="00494915" w:rsidRDefault="00D13481" w:rsidP="00D13481">
            <w:pPr>
              <w:ind w:left="-30" w:right="-75"/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902427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กำกับ ติดตาม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เร่งรัด หน่วยงานที่กำกับดูแลให้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รายงานผลการดำเนินงาน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ประจำปีงบประมาณ พ.ศ. 2561 รอบ 12 เดือน</w:t>
            </w:r>
          </w:p>
        </w:tc>
        <w:tc>
          <w:tcPr>
            <w:tcW w:w="16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38F63DE" w14:textId="77777777" w:rsidR="00D13481" w:rsidRPr="00494915" w:rsidRDefault="00D13481" w:rsidP="00D134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4915" w:rsidRPr="00494915" w14:paraId="7A310DF9" w14:textId="77777777" w:rsidTr="002843D3">
        <w:trPr>
          <w:trHeight w:val="73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3D0AD404" w14:textId="77777777" w:rsidR="000128FA" w:rsidRPr="00494915" w:rsidRDefault="000128FA" w:rsidP="000128F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6.</w:t>
            </w:r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</w:rPr>
              <w:t xml:space="preserve"> </w:t>
            </w:r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ระดับความสำเร็จในการแก้ไขปัญหาการใช้ประโยชน์ในที่ดินผิดวัตถุประสงค์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63746DED" w14:textId="77777777" w:rsidR="000128FA" w:rsidRPr="00494915" w:rsidRDefault="000128FA" w:rsidP="000128FA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A9FA16" w14:textId="77777777" w:rsidR="000128FA" w:rsidRPr="00494915" w:rsidRDefault="000128FA" w:rsidP="000128F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eastAsiaTheme="minorEastAsia" w:hAnsi="TH SarabunIT๙" w:cs="TH SarabunIT๙" w:hint="cs"/>
                <w:kern w:val="24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EBE16E" w14:textId="77777777" w:rsidR="000128FA" w:rsidRPr="00494915" w:rsidRDefault="000128FA" w:rsidP="000128FA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</w:rPr>
            </w:pPr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รวบรวมวิเคราะห์ข้อมูลพื้นที่การใช้ประโยชน์ผิดวัตถุประสงค์จากภาพถ่ายทางอากาศ</w:t>
            </w:r>
          </w:p>
          <w:p w14:paraId="7F33FEB7" w14:textId="77777777" w:rsidR="000128FA" w:rsidRPr="00494915" w:rsidRDefault="000128FA" w:rsidP="000128FA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</w:rPr>
            </w:pPr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 xml:space="preserve">ของปี </w:t>
            </w:r>
          </w:p>
          <w:p w14:paraId="08BFB6CF" w14:textId="77777777" w:rsidR="000128FA" w:rsidRPr="00494915" w:rsidRDefault="000128FA" w:rsidP="000128FA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</w:rPr>
            </w:pPr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พ.ศ. 2560</w:t>
            </w:r>
          </w:p>
          <w:p w14:paraId="3DD4CE49" w14:textId="77777777" w:rsidR="000128FA" w:rsidRPr="00494915" w:rsidRDefault="000128FA" w:rsidP="00124ED0">
            <w:pPr>
              <w:ind w:right="-180"/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FA8B01" w14:textId="77777777" w:rsidR="000128FA" w:rsidRPr="00494915" w:rsidRDefault="000128FA" w:rsidP="000128FA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</w:rPr>
            </w:pPr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กำหนดมาตรการในการแก้ไขปัญหาการใช้ประโยชน์ผิดวัตถุประสงค์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B37FF3" w14:textId="77777777" w:rsidR="000128FA" w:rsidRPr="00494915" w:rsidRDefault="000128FA" w:rsidP="000128FA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</w:rPr>
            </w:pPr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จัดทำแผนปฏิบัติการในการแก้ไขปัญหาการใช้ประโยชน์ผิดวัตถุประสงค์จำแนกเป็น</w:t>
            </w:r>
          </w:p>
          <w:p w14:paraId="6E407E44" w14:textId="77777777" w:rsidR="000128FA" w:rsidRPr="00494915" w:rsidRDefault="000128FA" w:rsidP="000128FA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</w:pPr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รายเดือน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8F39C" w14:textId="77777777" w:rsidR="000128FA" w:rsidRPr="00494915" w:rsidRDefault="000128FA" w:rsidP="000128FA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</w:rPr>
            </w:pPr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เร่งรัด ส.</w:t>
            </w:r>
            <w:proofErr w:type="spellStart"/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ป.ก</w:t>
            </w:r>
            <w:proofErr w:type="spellEnd"/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.จังหวัดตรวจสอบการ</w:t>
            </w:r>
          </w:p>
          <w:p w14:paraId="12E679B9" w14:textId="77777777" w:rsidR="000128FA" w:rsidRPr="00494915" w:rsidRDefault="000128FA" w:rsidP="000128FA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</w:pPr>
            <w:r w:rsidRPr="00494915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ใช้ประโยชน์ในที่ดินผิดวัตถุประสงค์</w:t>
            </w:r>
            <w:r w:rsidR="00A53D33" w:rsidRPr="00494915">
              <w:rPr>
                <w:rFonts w:ascii="TH SarabunIT๙" w:eastAsiaTheme="minorEastAsia" w:hAnsi="TH SarabunIT๙" w:cs="TH SarabunIT๙" w:hint="cs"/>
                <w:kern w:val="24"/>
                <w:sz w:val="32"/>
                <w:szCs w:val="32"/>
                <w:cs/>
              </w:rPr>
              <w:t>ให้ครบตามเป้าหมาย</w:t>
            </w:r>
          </w:p>
          <w:p w14:paraId="2ED85DB7" w14:textId="77777777" w:rsidR="000128FA" w:rsidRPr="00494915" w:rsidRDefault="000128FA" w:rsidP="000128FA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8FEF1A" w14:textId="77777777" w:rsidR="000128FA" w:rsidRPr="007602EE" w:rsidRDefault="000128FA" w:rsidP="000128FA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</w:rPr>
            </w:pPr>
            <w:r w:rsidRPr="007602EE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รวบรวมผลการตรวจสอบการ</w:t>
            </w:r>
          </w:p>
          <w:p w14:paraId="55D48612" w14:textId="77777777" w:rsidR="000128FA" w:rsidRPr="007602EE" w:rsidRDefault="000128FA" w:rsidP="000128FA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</w:rPr>
            </w:pPr>
            <w:r w:rsidRPr="007602EE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ใช้ประโยชน์ในที่ดินผิดวัตถุประสงค์</w:t>
            </w:r>
            <w:r w:rsidRPr="007602EE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</w:rPr>
              <w:t xml:space="preserve"> </w:t>
            </w:r>
            <w:r w:rsidRPr="007602EE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และจำแนกประเภทการใช้ประโยชน์ในที่ดินตามระเบียบการ</w:t>
            </w:r>
          </w:p>
          <w:p w14:paraId="55284145" w14:textId="77777777" w:rsidR="000128FA" w:rsidRPr="007602EE" w:rsidRDefault="000128FA" w:rsidP="000128FA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</w:pPr>
            <w:r w:rsidRPr="007602EE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lastRenderedPageBreak/>
              <w:t>เข้าทำประโยชน์ฯ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5CE104" w14:textId="77777777" w:rsidR="000128FA" w:rsidRPr="00494915" w:rsidRDefault="000128FA" w:rsidP="000128F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4915" w:rsidRPr="00494915" w14:paraId="77F6388C" w14:textId="77777777" w:rsidTr="008C4373">
        <w:trPr>
          <w:trHeight w:val="541"/>
          <w:jc w:val="center"/>
        </w:trPr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6F1FA26" w14:textId="77777777" w:rsidR="00F76CB4" w:rsidRPr="00494915" w:rsidRDefault="00F76CB4" w:rsidP="00F76CB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7. ระดับความสำเร็จการปรับปรุงข้อมูล 3 ฐาน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ได้แก่ </w:t>
            </w: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>Digital map/ALRO Land/</w:t>
            </w:r>
            <w:r w:rsidRPr="00494915">
              <w:rPr>
                <w:sz w:val="32"/>
                <w:szCs w:val="32"/>
              </w:rPr>
              <w:t xml:space="preserve"> </w:t>
            </w:r>
            <w:r w:rsidRPr="00494915">
              <w:rPr>
                <w:rFonts w:ascii="TH SarabunIT๙" w:hAnsi="TH SarabunIT๙" w:cs="TH SarabunIT๙"/>
                <w:sz w:val="32"/>
                <w:szCs w:val="32"/>
              </w:rPr>
              <w:t xml:space="preserve">file scan 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แฟ้มเก็บเรื่องราวที่ดินในเขตปฏิรูปที่ดิน (ส.</w:t>
            </w:r>
            <w:proofErr w:type="spellStart"/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4-06)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</w:tcPr>
          <w:p w14:paraId="4C1664D6" w14:textId="77777777" w:rsidR="00F76CB4" w:rsidRPr="00494915" w:rsidRDefault="00F76CB4" w:rsidP="00F76CB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274833" w14:textId="77777777" w:rsidR="00F76CB4" w:rsidRPr="00494915" w:rsidRDefault="00F76CB4" w:rsidP="00F76CB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0999EF" w14:textId="77777777" w:rsidR="00F76CB4" w:rsidRPr="00494915" w:rsidRDefault="00F76CB4" w:rsidP="00364CF0">
            <w:pPr>
              <w:tabs>
                <w:tab w:val="left" w:pos="6785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ประชุมคณะทำงานเพื่อวางแผนการปรับปรุงฐานข้อมูลทั้ง 3 ฐาน ให้มีฐานข้อมูลที่ถูกต้องครบถ้วนและเป็นปัจจุบัน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630B49" w14:textId="77777777" w:rsidR="00F76CB4" w:rsidRPr="00494915" w:rsidRDefault="00F76CB4" w:rsidP="00364C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494915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จัดทำแผนและแนวทางในการปรับปรุงฐานข้อมูลทั้ง 3 ฐาน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ให้ถูกต้อง ครบถ้วนเป็นปัจจุบัน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4E8D4" w14:textId="77777777" w:rsidR="00F76CB4" w:rsidRPr="00494915" w:rsidRDefault="00F76CB4" w:rsidP="00364C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ติดตามการพัฒนาและปรับปรุงฐานข้อมูลทั้ง 3 ฐานให้ได้ร้อยละ 75 ของแผนงานทั้งหมด</w:t>
            </w:r>
          </w:p>
          <w:p w14:paraId="6C54E9D9" w14:textId="77777777" w:rsidR="00F76CB4" w:rsidRPr="00494915" w:rsidRDefault="00F76CB4" w:rsidP="00364C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(จำนวน 30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</w:rPr>
              <w:t>,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000 แปลง)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9C2C10" w14:textId="77777777" w:rsidR="00F76CB4" w:rsidRPr="00494915" w:rsidRDefault="00F76CB4" w:rsidP="00364C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ติดตามการพัฒนาและปรับปรุงฐานข้อมูลทั้ง 3 ฐานให้ได้ร้อยละ 87</w:t>
            </w:r>
          </w:p>
          <w:p w14:paraId="52530999" w14:textId="77777777" w:rsidR="00F76CB4" w:rsidRPr="00494915" w:rsidRDefault="00F76CB4" w:rsidP="00364C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(จำนวน 35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</w:rPr>
              <w:t>,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000 แปลง)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A41DBA" w14:textId="77777777" w:rsidR="00F76CB4" w:rsidRPr="00494915" w:rsidRDefault="00F76CB4" w:rsidP="00364C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ติดตามการพัฒนาและปรับปรุงฐานข้อมูลทั้ง 3 ฐานให้ได้ร้อยละ 100</w:t>
            </w:r>
          </w:p>
          <w:p w14:paraId="71155F07" w14:textId="77777777" w:rsidR="00F76CB4" w:rsidRPr="00494915" w:rsidRDefault="00F76CB4" w:rsidP="00364C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(จำนวน 40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</w:rPr>
              <w:t>,</w:t>
            </w: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000 แปลง)</w:t>
            </w:r>
          </w:p>
        </w:tc>
        <w:tc>
          <w:tcPr>
            <w:tcW w:w="16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BEB966A" w14:textId="77777777" w:rsidR="00F76CB4" w:rsidRPr="00494915" w:rsidRDefault="00F76CB4" w:rsidP="00F76C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4915" w:rsidRPr="00494915" w14:paraId="4EA906B4" w14:textId="77777777" w:rsidTr="001647E7">
        <w:trPr>
          <w:trHeight w:val="54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3BE43D1C" w14:textId="77777777" w:rsidR="00F76CB4" w:rsidRPr="00494915" w:rsidRDefault="00F76CB4" w:rsidP="00F76CB4">
            <w:pPr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 xml:space="preserve">8. </w:t>
            </w: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 xml:space="preserve">ระดับความสำเร็จการดำเนินงานตามโครงการยกเลิกสำเนาเอกสารราชการ และ </w:t>
            </w: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</w:rPr>
              <w:t xml:space="preserve">citizen feedback </w:t>
            </w: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ของสำนักงานการปฏิรูปที่ดินเพื่อเกษตรกรรม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3E092487" w14:textId="77777777" w:rsidR="00F76CB4" w:rsidRPr="00494915" w:rsidRDefault="00F76CB4" w:rsidP="00F76CB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CB2236" w14:textId="77777777" w:rsidR="00F76CB4" w:rsidRPr="00494915" w:rsidRDefault="00F76CB4" w:rsidP="00F76CB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EC6349" w14:textId="77777777" w:rsidR="00F76CB4" w:rsidRPr="00494915" w:rsidRDefault="00F76CB4" w:rsidP="00F76CB4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กำกับ ติดตาม 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ศึกษา วิเคราะห์ ขั้นตอนการดำเนินงานในโครงการยกเลิกสำเนาเอกสาร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lastRenderedPageBreak/>
              <w:t xml:space="preserve">ราชการ และ 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</w:rPr>
              <w:t>citizen feedback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A9B020" w14:textId="77777777" w:rsidR="00F76CB4" w:rsidRPr="00494915" w:rsidRDefault="00F76CB4" w:rsidP="00F76CB4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lastRenderedPageBreak/>
              <w:t>กำกับ ติดตาม การ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จัดทำขั้นตอน และวิธีการในการปักหมุดพิกัดสถานที่ราชการ พร้อมทั้งแจ้ง 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lastRenderedPageBreak/>
              <w:t>ส.</w:t>
            </w:r>
            <w:proofErr w:type="spellStart"/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.จังหวัดให้ทราบและดำเนินการ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D695D7" w14:textId="77777777" w:rsidR="00F76CB4" w:rsidRPr="00494915" w:rsidRDefault="00F76CB4" w:rsidP="00F76CB4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lastRenderedPageBreak/>
              <w:t xml:space="preserve">กำกับ 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ติดตาม และตรวจสอบความครบถ้วนของการปักหมุดพิกัดสถานที่ราชการของ ส.</w:t>
            </w:r>
            <w:proofErr w:type="spellStart"/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.จังหวัด 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lastRenderedPageBreak/>
              <w:t>ผ่าน</w:t>
            </w:r>
            <w:r w:rsidR="007D1773" w:rsidRPr="00494915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แอปพลิ</w:t>
            </w:r>
            <w:proofErr w:type="spellStart"/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เค</w:t>
            </w:r>
            <w:proofErr w:type="spellEnd"/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ชัน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F2742" w14:textId="77777777" w:rsidR="00F76CB4" w:rsidRPr="00494915" w:rsidRDefault="00F76CB4" w:rsidP="00F76CB4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lastRenderedPageBreak/>
              <w:t xml:space="preserve">กำกับ 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ติดตาม การจัดทำบันทึกข้อตกลงร่วมกัน (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MOU) 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ระหว่าง </w:t>
            </w:r>
          </w:p>
          <w:p w14:paraId="61D1D3C2" w14:textId="77777777" w:rsidR="00F76CB4" w:rsidRPr="00494915" w:rsidRDefault="00F76CB4" w:rsidP="00F76CB4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lastRenderedPageBreak/>
              <w:t>ส.</w:t>
            </w:r>
            <w:proofErr w:type="spellStart"/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. และ กรมการปกครอง เพื่อเชื่อมโยงข้อมูล และตรวจสอบข้อมูลเกษตรกร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B5AFF0" w14:textId="77777777" w:rsidR="00F76CB4" w:rsidRPr="00494915" w:rsidRDefault="00F76CB4" w:rsidP="00F76CB4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lastRenderedPageBreak/>
              <w:t xml:space="preserve">กำกับ 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ติดตาม รายงานผลการดำเนินงานตามโครงการยกเลิกสำเนาเอกสารราชการ และ 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</w:rPr>
              <w:lastRenderedPageBreak/>
              <w:t xml:space="preserve">citizen feedback </w:t>
            </w:r>
            <w:r w:rsidRPr="0049491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และจัดทำแผนการพัฒนาระบบสารสนเทศในการให้บริการประชาชน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2B6AB2" w14:textId="77777777" w:rsidR="00F76CB4" w:rsidRPr="00494915" w:rsidRDefault="00F76CB4" w:rsidP="00F76C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13481" w:rsidRPr="00494915" w14:paraId="58A6675B" w14:textId="77777777" w:rsidTr="004A5016">
        <w:trPr>
          <w:trHeight w:val="281"/>
          <w:jc w:val="center"/>
        </w:trPr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57311A4" w14:textId="359BA24A" w:rsidR="00D13481" w:rsidRPr="00494915" w:rsidRDefault="00D13481" w:rsidP="00D13481">
            <w:pPr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9</w:t>
            </w: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. ระดับความสำเร็จของการจัดการความรู้ (</w:t>
            </w: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</w:rPr>
              <w:t xml:space="preserve">KM) </w:t>
            </w: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ที่ตอบสนอง</w:t>
            </w:r>
            <w:r w:rsidRPr="00D13481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ยุทธศาต</w:t>
            </w:r>
            <w:proofErr w:type="spellStart"/>
            <w:r w:rsidRPr="00D13481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ร์</w:t>
            </w:r>
            <w:proofErr w:type="spellEnd"/>
            <w:r w:rsidRPr="00D13481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 xml:space="preserve">  </w:t>
            </w:r>
          </w:p>
          <w:p w14:paraId="6A7889C8" w14:textId="77777777" w:rsidR="00D13481" w:rsidRPr="00494915" w:rsidRDefault="00D13481" w:rsidP="00D134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ส.</w:t>
            </w:r>
            <w:proofErr w:type="spellStart"/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ป.ก</w:t>
            </w:r>
            <w:proofErr w:type="spellEnd"/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</w:tcPr>
          <w:p w14:paraId="2D4AA941" w14:textId="77777777" w:rsidR="00D13481" w:rsidRPr="00494915" w:rsidRDefault="00D13481" w:rsidP="00D1348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44BF629" w14:textId="77777777" w:rsidR="00D13481" w:rsidRPr="00494915" w:rsidRDefault="00D13481" w:rsidP="00D1348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48FF6" w14:textId="77777777" w:rsidR="00D13481" w:rsidRPr="00371CB8" w:rsidRDefault="00D13481" w:rsidP="00D13481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บ่งชี้ความรู้ที่จำเป็น และมีความส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ำ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คัญต่อการปฏิบัติงานให้บรรลุตามพันธกิจ ในการพัฒนาเกษตรกร </w:t>
            </w:r>
          </w:p>
          <w:p w14:paraId="08C3D585" w14:textId="77777777" w:rsidR="00D13481" w:rsidRDefault="00D13481" w:rsidP="00D1348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โดยการต่อยอดความรู้ใหม่ หรือ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lastRenderedPageBreak/>
              <w:t>สร้างองค์ความรู้ใหม่</w:t>
            </w:r>
          </w:p>
          <w:p w14:paraId="112F4AAE" w14:textId="5BE2FA40" w:rsidR="00D13481" w:rsidRPr="00C93984" w:rsidRDefault="00D13481" w:rsidP="00D13481">
            <w:pPr>
              <w:tabs>
                <w:tab w:val="left" w:pos="6785"/>
              </w:tabs>
              <w:rPr>
                <w:rFonts w:ascii="TH SarabunIT๙" w:hAnsi="TH SarabunIT๙" w:cs="TH SarabunIT๙"/>
                <w:color w:val="FF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63E842" w14:textId="2DA7462A" w:rsidR="00D13481" w:rsidRPr="00C93984" w:rsidRDefault="00D13481" w:rsidP="00D13481">
            <w:pPr>
              <w:tabs>
                <w:tab w:val="left" w:pos="6785"/>
              </w:tabs>
              <w:rPr>
                <w:rFonts w:ascii="TH SarabunIT๙" w:hAnsi="TH SarabunIT๙" w:cs="TH SarabunIT๙"/>
                <w:color w:val="FF0000"/>
                <w:kern w:val="24"/>
                <w:sz w:val="32"/>
                <w:szCs w:val="32"/>
              </w:rPr>
            </w:pPr>
            <w:r w:rsidRPr="00133EB2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lastRenderedPageBreak/>
              <w:t xml:space="preserve">กำกับ 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การ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จัดทำแผนการจัดการองค์ความรู้ และด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ำ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เนินการตามแบบฟอร์มที่ก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ำ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หนด และลงนามโดยผู้บริหารด้านการจัดการความรู้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>chief knowledge officer (CKO)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2C412F" w14:textId="77777777" w:rsidR="00ED7D5D" w:rsidRDefault="00D13481" w:rsidP="00D1348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33EB2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กำกับ 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การ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รวบรวม วิเคราะห์ สังเคราะห์ จัดการ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องค์ความรู้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ตาม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ยุทธศาต</w:t>
            </w:r>
            <w:proofErr w:type="spellStart"/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14:paraId="73EEF161" w14:textId="349E0B82" w:rsidR="00D13481" w:rsidRPr="00C93984" w:rsidRDefault="00D13481" w:rsidP="00D13481">
            <w:pPr>
              <w:rPr>
                <w:rFonts w:ascii="TH SarabunIT๙" w:hAnsi="TH SarabunIT๙" w:cs="TH SarabunIT๙"/>
                <w:color w:val="FF0000"/>
                <w:kern w:val="24"/>
                <w:sz w:val="32"/>
                <w:szCs w:val="32"/>
                <w:cs/>
              </w:rPr>
            </w:pPr>
            <w:bookmarkStart w:id="0" w:name="_GoBack"/>
            <w:bookmarkEnd w:id="0"/>
            <w:r w:rsidRPr="001003FE">
              <w:rPr>
                <w:rFonts w:ascii="TH SarabunIT๙" w:hAnsi="TH SarabunIT๙" w:cs="TH SarabunIT๙"/>
                <w:sz w:val="32"/>
                <w:szCs w:val="32"/>
                <w:cs/>
              </w:rPr>
              <w:t>ส.</w:t>
            </w:r>
            <w:proofErr w:type="spellStart"/>
            <w:r w:rsidRPr="001003FE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Pr="001003FE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และ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ให้ผู้เกี่ยวข้องน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ำ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ไ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ปเพิ่มประสิทธิภาพการปฏิบัติงาน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202A73" w14:textId="77777777" w:rsidR="00D13481" w:rsidRDefault="00D13481" w:rsidP="00D13481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กำกับ ติดตาม</w:t>
            </w:r>
          </w:p>
          <w:p w14:paraId="4E095B5D" w14:textId="77777777" w:rsidR="00D13481" w:rsidRPr="00371CB8" w:rsidRDefault="00D13481" w:rsidP="00D13481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1. จัดทำ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เอกสารองค์ความรู้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E7E97">
              <w:rPr>
                <w:rFonts w:ascii="TH SarabunIT๙" w:eastAsia="Cordia New" w:hAnsi="TH SarabunIT๙" w:cs="TH SarabunIT๙" w:hint="cs"/>
                <w:sz w:val="32"/>
                <w:szCs w:val="32"/>
                <w:u w:val="single"/>
                <w:cs/>
              </w:rPr>
              <w:t>ของหน่วยงาน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 (รูปเล่ม)</w:t>
            </w:r>
          </w:p>
          <w:p w14:paraId="5802D39A" w14:textId="77777777" w:rsidR="00D13481" w:rsidRPr="00371CB8" w:rsidRDefault="00D13481" w:rsidP="00D13481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โดยมีองค์ประกอบดังนี้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</w:t>
            </w:r>
          </w:p>
          <w:p w14:paraId="7F7CAC75" w14:textId="77777777" w:rsidR="00D13481" w:rsidRPr="00371CB8" w:rsidRDefault="00D13481" w:rsidP="00D13481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>1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.1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ที่มา/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แนวคิด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/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ทฤษฎี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ที่เกี่ยวข้อง </w:t>
            </w:r>
          </w:p>
          <w:p w14:paraId="6CF10BD2" w14:textId="77777777" w:rsidR="00D13481" w:rsidRPr="00371CB8" w:rsidRDefault="00D13481" w:rsidP="00D13481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lastRenderedPageBreak/>
              <w:t xml:space="preserve">  1.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2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วิธีดำเนินการจัดการองค์ความรู้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</w:t>
            </w:r>
          </w:p>
          <w:p w14:paraId="765F7949" w14:textId="77777777" w:rsidR="00D13481" w:rsidRPr="00371CB8" w:rsidRDefault="00D13481" w:rsidP="00D13481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 1.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3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ผลการรวบรวมองค์ความรู้ </w:t>
            </w:r>
          </w:p>
          <w:p w14:paraId="47BCEB6B" w14:textId="77777777" w:rsidR="00D13481" w:rsidRDefault="00D13481" w:rsidP="00D1348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 1.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4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ข้อเสนอแนะ</w:t>
            </w:r>
          </w:p>
          <w:p w14:paraId="30AF025C" w14:textId="35A03220" w:rsidR="00D13481" w:rsidRPr="00C93984" w:rsidRDefault="00D13481" w:rsidP="00D13481">
            <w:pPr>
              <w:tabs>
                <w:tab w:val="left" w:pos="6785"/>
              </w:tabs>
              <w:rPr>
                <w:rFonts w:ascii="TH SarabunIT๙" w:hAnsi="TH SarabunIT๙" w:cs="TH SarabunIT๙"/>
                <w:color w:val="FF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เผยแพร่องค์ความรู้ 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ผ่านช่องทาง</w:t>
            </w:r>
            <w:proofErr w:type="spellStart"/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ต่างๆ</w:t>
            </w:r>
            <w:proofErr w:type="spellEnd"/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 เช่น เว็บไซต์หน่วยงาน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แผ่นพับ หนังสือเวียน เป็นต้น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FCFB0" w14:textId="77777777" w:rsidR="00D13481" w:rsidRDefault="00D13481" w:rsidP="00D13481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lastRenderedPageBreak/>
              <w:t>กำกับ ติดตาม</w:t>
            </w:r>
          </w:p>
          <w:p w14:paraId="3CBF7984" w14:textId="77777777" w:rsidR="00D13481" w:rsidRDefault="00D13481" w:rsidP="00D13481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การจัดส่ง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เอกสารองค์ความรู้</w:t>
            </w:r>
            <w:r w:rsidRPr="00EA7089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ของหน่วยงาน</w:t>
            </w:r>
          </w:p>
          <w:p w14:paraId="6AB6743D" w14:textId="77777777" w:rsidR="00B33555" w:rsidRDefault="00D13481" w:rsidP="00D13481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(ตามข้อ 4) ให้ กพร.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44FA6175" w14:textId="141E552E" w:rsidR="00D13481" w:rsidRPr="00C93984" w:rsidRDefault="00D13481" w:rsidP="00D13481">
            <w:pPr>
              <w:rPr>
                <w:rFonts w:ascii="TH SarabunIT๙" w:hAnsi="TH SarabunIT๙" w:cs="TH SarabunIT๙"/>
                <w:color w:val="FF0000"/>
                <w:kern w:val="24"/>
                <w:sz w:val="32"/>
                <w:szCs w:val="32"/>
                <w:cs/>
              </w:rPr>
            </w:pP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ส.</w:t>
            </w:r>
            <w:proofErr w:type="spellStart"/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pacing w:val="-4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ภายในวันที่ 15 กันยายน 2561</w:t>
            </w:r>
          </w:p>
        </w:tc>
        <w:tc>
          <w:tcPr>
            <w:tcW w:w="16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4799DC5" w14:textId="77777777" w:rsidR="00D13481" w:rsidRPr="00494915" w:rsidRDefault="00D13481" w:rsidP="00D134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13481" w:rsidRPr="00494915" w14:paraId="61EA9242" w14:textId="77777777" w:rsidTr="00FB7DF9">
        <w:trPr>
          <w:trHeight w:val="448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02D7F145" w14:textId="77777777" w:rsidR="00D13481" w:rsidRPr="00494915" w:rsidRDefault="00D13481" w:rsidP="00D134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10</w:t>
            </w: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. ระดับความสำเร็จของการควบคุมภายใน ของ ส.</w:t>
            </w:r>
            <w:proofErr w:type="spellStart"/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ป.ก</w:t>
            </w:r>
            <w:proofErr w:type="spellEnd"/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.</w:t>
            </w: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</w:rPr>
              <w:t xml:space="preserve">  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314F8410" w14:textId="77777777" w:rsidR="00D13481" w:rsidRPr="00494915" w:rsidRDefault="00D13481" w:rsidP="00D1348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A22CB" w14:textId="77777777" w:rsidR="00D13481" w:rsidRPr="00494915" w:rsidRDefault="00D13481" w:rsidP="00D13481">
            <w:pPr>
              <w:jc w:val="center"/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65B372" w14:textId="77777777" w:rsidR="00D13481" w:rsidRPr="00494915" w:rsidRDefault="00D13481" w:rsidP="00D13481">
            <w:pPr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เร่งรัดการควบคุมภายในของ สำนัก/กอง ที่</w:t>
            </w: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lastRenderedPageBreak/>
              <w:t>กำกับให้เป็นไปตามแผนงานที่กำหนด</w:t>
            </w:r>
          </w:p>
          <w:p w14:paraId="10A1CCE5" w14:textId="77777777" w:rsidR="00D13481" w:rsidRPr="00494915" w:rsidRDefault="00D13481" w:rsidP="00D13481">
            <w:pPr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E34AD" w14:textId="7A894308" w:rsidR="00D13481" w:rsidRPr="00494915" w:rsidRDefault="00D13481" w:rsidP="00D13481">
            <w:pPr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lastRenderedPageBreak/>
              <w:t xml:space="preserve">กำกับ </w:t>
            </w: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ติดตามความก้าวหน้าในการควบคุมภายใน และ</w:t>
            </w: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lastRenderedPageBreak/>
              <w:t>วิเคราะห์ความเสี่ยงและโอกาสที่อาจจะเกิดขึ้นอีก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778F44" w14:textId="77777777" w:rsidR="00D13481" w:rsidRPr="00494915" w:rsidRDefault="00D13481" w:rsidP="00D13481">
            <w:pPr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lastRenderedPageBreak/>
              <w:t>กำกับการรายงานผลการควบคุมภายในตาม</w:t>
            </w: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lastRenderedPageBreak/>
              <w:t>ระเบียบคณะกรรมการตรวจเงินแผ่นดิน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BFE2F2" w14:textId="77777777" w:rsidR="00D13481" w:rsidRPr="00494915" w:rsidRDefault="00D13481" w:rsidP="00D13481">
            <w:pPr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lastRenderedPageBreak/>
              <w:t>กำกับ ติดตาม การสรุปรายงานผลการควบคุม</w:t>
            </w: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lastRenderedPageBreak/>
              <w:t>ภายในให้ผู้บริหารรับทราบ</w:t>
            </w:r>
          </w:p>
          <w:p w14:paraId="14721D15" w14:textId="77777777" w:rsidR="00D13481" w:rsidRPr="00494915" w:rsidRDefault="00D13481" w:rsidP="00D13481">
            <w:pPr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D266D2" w14:textId="77777777" w:rsidR="00D13481" w:rsidRPr="00494915" w:rsidRDefault="00D13481" w:rsidP="00D13481">
            <w:pPr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lastRenderedPageBreak/>
              <w:t>กำกับ ติดตาม เผยแพร่ผลการควบคุมภายในผ่าน</w:t>
            </w:r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lastRenderedPageBreak/>
              <w:t>เว็บไซต์             ส.</w:t>
            </w:r>
            <w:proofErr w:type="spellStart"/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ป.ก</w:t>
            </w:r>
            <w:proofErr w:type="spellEnd"/>
            <w:r w:rsidRPr="00494915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BF8F55" w14:textId="77777777" w:rsidR="00D13481" w:rsidRPr="00494915" w:rsidRDefault="00D13481" w:rsidP="00D134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7EF9DAC5" w14:textId="77777777" w:rsidR="000128FA" w:rsidRPr="00494915" w:rsidRDefault="000128FA">
      <w:pPr>
        <w:rPr>
          <w:rFonts w:ascii="TH SarabunIT๙" w:hAnsi="TH SarabunIT๙" w:cs="TH SarabunIT๙"/>
          <w:sz w:val="32"/>
          <w:szCs w:val="32"/>
        </w:rPr>
      </w:pPr>
    </w:p>
    <w:sectPr w:rsidR="000128FA" w:rsidRPr="00494915" w:rsidSect="00843EB0">
      <w:headerReference w:type="default" r:id="rId8"/>
      <w:footerReference w:type="default" r:id="rId9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5E687" w14:textId="77777777" w:rsidR="004C4628" w:rsidRDefault="004C4628">
      <w:r>
        <w:separator/>
      </w:r>
    </w:p>
  </w:endnote>
  <w:endnote w:type="continuationSeparator" w:id="0">
    <w:p w14:paraId="18F9F898" w14:textId="77777777" w:rsidR="004C4628" w:rsidRDefault="004C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DC5E4" w14:textId="77777777" w:rsidR="007A60B9" w:rsidRPr="005442FA" w:rsidRDefault="0024758A" w:rsidP="00D13CC9">
    <w:pPr>
      <w:pStyle w:val="Footer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23E356D" wp14:editId="07949288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0F531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E23D17">
      <w:rPr>
        <w:rFonts w:ascii="TH SarabunPSK" w:hAnsi="TH SarabunPSK" w:cs="TH SarabunPSK"/>
        <w:noProof/>
        <w:sz w:val="28"/>
        <w:szCs w:val="28"/>
        <w:cs/>
      </w:rPr>
      <w:t>๔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6F08C" w14:textId="77777777" w:rsidR="004C4628" w:rsidRDefault="004C4628">
      <w:r>
        <w:separator/>
      </w:r>
    </w:p>
  </w:footnote>
  <w:footnote w:type="continuationSeparator" w:id="0">
    <w:p w14:paraId="2CDFF154" w14:textId="77777777" w:rsidR="004C4628" w:rsidRDefault="004C4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23806" w14:textId="77777777" w:rsidR="00B973FE" w:rsidRDefault="0024758A" w:rsidP="00B973FE">
    <w:pPr>
      <w:pStyle w:val="Header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514A0834" wp14:editId="2029A529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9C2641" w14:textId="77777777" w:rsidR="00B973FE" w:rsidRDefault="00B973FE" w:rsidP="00B973FE">
    <w:pPr>
      <w:pStyle w:val="Header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14:paraId="4B7470EA" w14:textId="77777777" w:rsidR="00B973FE" w:rsidRDefault="0024758A" w:rsidP="00B973FE">
    <w:pPr>
      <w:pStyle w:val="Header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8B1C971" wp14:editId="5789F30E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5F565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F11CDB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  <w:p w14:paraId="4D1CB106" w14:textId="77777777" w:rsidR="00FF0FEE" w:rsidRPr="00F11CDB" w:rsidRDefault="00FF0FEE" w:rsidP="00B973FE">
    <w:pPr>
      <w:pStyle w:val="Header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 w15:restartNumberingAfterBreak="0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 w15:restartNumberingAfterBreak="0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 w15:restartNumberingAfterBreak="0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 w15:restartNumberingAfterBreak="0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 w15:restartNumberingAfterBreak="0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2218"/>
    <w:rsid w:val="000128FA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2E1F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2356"/>
    <w:rsid w:val="000B2715"/>
    <w:rsid w:val="000B3560"/>
    <w:rsid w:val="000B35A5"/>
    <w:rsid w:val="000B3C75"/>
    <w:rsid w:val="000B42FF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4ED0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7E7"/>
    <w:rsid w:val="00164DB4"/>
    <w:rsid w:val="00167934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758A"/>
    <w:rsid w:val="00252D3B"/>
    <w:rsid w:val="00252F66"/>
    <w:rsid w:val="00254425"/>
    <w:rsid w:val="002568B7"/>
    <w:rsid w:val="00256FAD"/>
    <w:rsid w:val="00257B1C"/>
    <w:rsid w:val="00260DE0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44C7"/>
    <w:rsid w:val="0027485A"/>
    <w:rsid w:val="002765AB"/>
    <w:rsid w:val="00277D7C"/>
    <w:rsid w:val="0028080C"/>
    <w:rsid w:val="002808E6"/>
    <w:rsid w:val="00280C0A"/>
    <w:rsid w:val="00281701"/>
    <w:rsid w:val="00281A06"/>
    <w:rsid w:val="002827C2"/>
    <w:rsid w:val="00282D0F"/>
    <w:rsid w:val="00283329"/>
    <w:rsid w:val="002843D3"/>
    <w:rsid w:val="002844C4"/>
    <w:rsid w:val="00284D91"/>
    <w:rsid w:val="002851F7"/>
    <w:rsid w:val="002852EF"/>
    <w:rsid w:val="002854CD"/>
    <w:rsid w:val="002859FB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95861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5EBF"/>
    <w:rsid w:val="003061C8"/>
    <w:rsid w:val="0030789D"/>
    <w:rsid w:val="00310803"/>
    <w:rsid w:val="003115C5"/>
    <w:rsid w:val="0031420E"/>
    <w:rsid w:val="003143F7"/>
    <w:rsid w:val="00315176"/>
    <w:rsid w:val="0031752A"/>
    <w:rsid w:val="00317D3B"/>
    <w:rsid w:val="003201B0"/>
    <w:rsid w:val="00323009"/>
    <w:rsid w:val="00326D2A"/>
    <w:rsid w:val="0032713A"/>
    <w:rsid w:val="0032737D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4CF0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5C4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97B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2EE"/>
    <w:rsid w:val="004368BA"/>
    <w:rsid w:val="00436C7D"/>
    <w:rsid w:val="004377A4"/>
    <w:rsid w:val="004400CE"/>
    <w:rsid w:val="004401CE"/>
    <w:rsid w:val="00442078"/>
    <w:rsid w:val="004432A0"/>
    <w:rsid w:val="00443477"/>
    <w:rsid w:val="0044422A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A13"/>
    <w:rsid w:val="00494915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628"/>
    <w:rsid w:val="004C4EFF"/>
    <w:rsid w:val="004C5A8A"/>
    <w:rsid w:val="004C654A"/>
    <w:rsid w:val="004C7A71"/>
    <w:rsid w:val="004D280A"/>
    <w:rsid w:val="004D3526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56A7F"/>
    <w:rsid w:val="005614C4"/>
    <w:rsid w:val="00561C59"/>
    <w:rsid w:val="00562F7F"/>
    <w:rsid w:val="0056371D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3948"/>
    <w:rsid w:val="005E656F"/>
    <w:rsid w:val="005E6B71"/>
    <w:rsid w:val="005E6EA8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0E47"/>
    <w:rsid w:val="006010E1"/>
    <w:rsid w:val="00601DDD"/>
    <w:rsid w:val="0060275B"/>
    <w:rsid w:val="006042DB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4920"/>
    <w:rsid w:val="00626AA5"/>
    <w:rsid w:val="006272A3"/>
    <w:rsid w:val="006328A7"/>
    <w:rsid w:val="00632A9A"/>
    <w:rsid w:val="00632B8A"/>
    <w:rsid w:val="0063350E"/>
    <w:rsid w:val="00634A18"/>
    <w:rsid w:val="0063531F"/>
    <w:rsid w:val="006370EA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6F42"/>
    <w:rsid w:val="00687C13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C74E8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289E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02EE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C5209"/>
    <w:rsid w:val="007C77B7"/>
    <w:rsid w:val="007D15C1"/>
    <w:rsid w:val="007D170D"/>
    <w:rsid w:val="007D1773"/>
    <w:rsid w:val="007D2F11"/>
    <w:rsid w:val="007D4D67"/>
    <w:rsid w:val="007D6018"/>
    <w:rsid w:val="007D7940"/>
    <w:rsid w:val="007E1A9C"/>
    <w:rsid w:val="007E57D8"/>
    <w:rsid w:val="007E5D57"/>
    <w:rsid w:val="007E63DD"/>
    <w:rsid w:val="007E7202"/>
    <w:rsid w:val="007F1D5A"/>
    <w:rsid w:val="007F3B15"/>
    <w:rsid w:val="007F3B7D"/>
    <w:rsid w:val="007F66B0"/>
    <w:rsid w:val="007F6AF8"/>
    <w:rsid w:val="007F7684"/>
    <w:rsid w:val="00802C73"/>
    <w:rsid w:val="00803089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4CF"/>
    <w:rsid w:val="00834E94"/>
    <w:rsid w:val="00836751"/>
    <w:rsid w:val="00840096"/>
    <w:rsid w:val="00840A6A"/>
    <w:rsid w:val="008429CA"/>
    <w:rsid w:val="00843EB0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63"/>
    <w:rsid w:val="00863CD4"/>
    <w:rsid w:val="008713DF"/>
    <w:rsid w:val="00873562"/>
    <w:rsid w:val="008738E5"/>
    <w:rsid w:val="00875BA8"/>
    <w:rsid w:val="00875BE3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1AAD"/>
    <w:rsid w:val="008D288C"/>
    <w:rsid w:val="008D2BF7"/>
    <w:rsid w:val="008D2CBA"/>
    <w:rsid w:val="008D64B0"/>
    <w:rsid w:val="008D7C9D"/>
    <w:rsid w:val="008E0AE8"/>
    <w:rsid w:val="008E0C4C"/>
    <w:rsid w:val="008E3275"/>
    <w:rsid w:val="008E32F1"/>
    <w:rsid w:val="008E3611"/>
    <w:rsid w:val="008E3BD7"/>
    <w:rsid w:val="008E3F8C"/>
    <w:rsid w:val="008E4FC8"/>
    <w:rsid w:val="008E760E"/>
    <w:rsid w:val="008E79D5"/>
    <w:rsid w:val="008F025A"/>
    <w:rsid w:val="008F421C"/>
    <w:rsid w:val="008F4EF4"/>
    <w:rsid w:val="008F5F8C"/>
    <w:rsid w:val="008F6346"/>
    <w:rsid w:val="008F638F"/>
    <w:rsid w:val="008F6E7C"/>
    <w:rsid w:val="008F6EAE"/>
    <w:rsid w:val="008F73D5"/>
    <w:rsid w:val="008F7E1C"/>
    <w:rsid w:val="008F7EA4"/>
    <w:rsid w:val="00900951"/>
    <w:rsid w:val="00901350"/>
    <w:rsid w:val="0090180D"/>
    <w:rsid w:val="00901A9F"/>
    <w:rsid w:val="009020DD"/>
    <w:rsid w:val="009035F9"/>
    <w:rsid w:val="00903D3C"/>
    <w:rsid w:val="0090613D"/>
    <w:rsid w:val="009106CB"/>
    <w:rsid w:val="00914028"/>
    <w:rsid w:val="009150E3"/>
    <w:rsid w:val="0091656F"/>
    <w:rsid w:val="009176C4"/>
    <w:rsid w:val="00921799"/>
    <w:rsid w:val="0092232E"/>
    <w:rsid w:val="00924D97"/>
    <w:rsid w:val="00926FE4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1728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2ED"/>
    <w:rsid w:val="009F63FB"/>
    <w:rsid w:val="009F7D55"/>
    <w:rsid w:val="00A00090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5400"/>
    <w:rsid w:val="00A46B30"/>
    <w:rsid w:val="00A46F13"/>
    <w:rsid w:val="00A471C3"/>
    <w:rsid w:val="00A5205B"/>
    <w:rsid w:val="00A527ED"/>
    <w:rsid w:val="00A53D33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2EA4"/>
    <w:rsid w:val="00A939C6"/>
    <w:rsid w:val="00A941E8"/>
    <w:rsid w:val="00A944A7"/>
    <w:rsid w:val="00A94AB4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9DC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6949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3555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05FB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A7B63"/>
    <w:rsid w:val="00BB0EE5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6D4D"/>
    <w:rsid w:val="00BD75E4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3A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046F"/>
    <w:rsid w:val="00C61029"/>
    <w:rsid w:val="00C61885"/>
    <w:rsid w:val="00C62DDA"/>
    <w:rsid w:val="00C6383F"/>
    <w:rsid w:val="00C642BB"/>
    <w:rsid w:val="00C64C89"/>
    <w:rsid w:val="00C6588E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25D3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3984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B6F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481"/>
    <w:rsid w:val="00D1388A"/>
    <w:rsid w:val="00D13CC9"/>
    <w:rsid w:val="00D15C21"/>
    <w:rsid w:val="00D15CB0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4C41"/>
    <w:rsid w:val="00D35DAD"/>
    <w:rsid w:val="00D377BA"/>
    <w:rsid w:val="00D412D7"/>
    <w:rsid w:val="00D41A6D"/>
    <w:rsid w:val="00D41C3C"/>
    <w:rsid w:val="00D42FA1"/>
    <w:rsid w:val="00D45630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21FE"/>
    <w:rsid w:val="00D627EE"/>
    <w:rsid w:val="00D6283E"/>
    <w:rsid w:val="00D63B3C"/>
    <w:rsid w:val="00D63F48"/>
    <w:rsid w:val="00D65461"/>
    <w:rsid w:val="00D66035"/>
    <w:rsid w:val="00D66798"/>
    <w:rsid w:val="00D66D51"/>
    <w:rsid w:val="00D713AE"/>
    <w:rsid w:val="00D71786"/>
    <w:rsid w:val="00D72AB9"/>
    <w:rsid w:val="00D72F01"/>
    <w:rsid w:val="00D73BEF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65C8"/>
    <w:rsid w:val="00DD7079"/>
    <w:rsid w:val="00DD718A"/>
    <w:rsid w:val="00DE0436"/>
    <w:rsid w:val="00DE113E"/>
    <w:rsid w:val="00DE182E"/>
    <w:rsid w:val="00DE2C84"/>
    <w:rsid w:val="00DE3DFE"/>
    <w:rsid w:val="00DE4522"/>
    <w:rsid w:val="00DE5B54"/>
    <w:rsid w:val="00DE5C5C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60DA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3D17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4ACB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D7D5D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33EC"/>
    <w:rsid w:val="00EF4964"/>
    <w:rsid w:val="00EF5100"/>
    <w:rsid w:val="00EF56E8"/>
    <w:rsid w:val="00EF7073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1CDB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0E5A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234C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549B9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5BCA"/>
    <w:rsid w:val="00F76CB4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07C4"/>
    <w:rsid w:val="00FE161C"/>
    <w:rsid w:val="00FE182F"/>
    <w:rsid w:val="00FE4D6F"/>
    <w:rsid w:val="00FE76AB"/>
    <w:rsid w:val="00FF0FEE"/>
    <w:rsid w:val="00FF3643"/>
    <w:rsid w:val="00FF6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3E16FE"/>
  <w15:docId w15:val="{3EE66390-3887-49BB-AA0A-3CD54012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PageNumber">
    <w:name w:val="page number"/>
    <w:basedOn w:val="DefaultParagraphFont"/>
    <w:rsid w:val="00154382"/>
  </w:style>
  <w:style w:type="paragraph" w:styleId="Header">
    <w:name w:val="header"/>
    <w:basedOn w:val="Normal"/>
    <w:link w:val="Head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BalloonText">
    <w:name w:val="Balloon Text"/>
    <w:basedOn w:val="Normal"/>
    <w:semiHidden/>
    <w:rsid w:val="00154382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aliases w:val="Table Heading,List Paragraph1"/>
    <w:basedOn w:val="Normal"/>
    <w:link w:val="ListParagraphChar1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FooterChar">
    <w:name w:val="Footer Char"/>
    <w:link w:val="Footer"/>
    <w:uiPriority w:val="99"/>
    <w:rsid w:val="00FA44B4"/>
    <w:rPr>
      <w:rFonts w:ascii="DilleniaDSE" w:hAnsi="DilleniaDSE"/>
      <w:sz w:val="30"/>
      <w:szCs w:val="35"/>
    </w:rPr>
  </w:style>
  <w:style w:type="paragraph" w:styleId="FootnoteText">
    <w:name w:val="footnote text"/>
    <w:aliases w:val=" อักขระ,อักขระ1,อักขระ1 อักขระ,อักขระ"/>
    <w:basedOn w:val="Normal"/>
    <w:link w:val="FootnoteTextChar1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FootnoteTextChar1">
    <w:name w:val="Footnote Text Char1"/>
    <w:aliases w:val=" อักขระ Char,อักขระ1 Char,อักขระ1 อักขระ Char,อักขระ Char"/>
    <w:link w:val="FootnoteText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Normal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HeaderChar">
    <w:name w:val="Header Char"/>
    <w:link w:val="Header"/>
    <w:uiPriority w:val="99"/>
    <w:rsid w:val="00BF2266"/>
    <w:rPr>
      <w:rFonts w:ascii="DilleniaDSE" w:hAnsi="DilleniaDSE"/>
      <w:sz w:val="30"/>
      <w:szCs w:val="35"/>
    </w:rPr>
  </w:style>
  <w:style w:type="character" w:customStyle="1" w:styleId="ListParagraphChar1">
    <w:name w:val="List Paragraph Char1"/>
    <w:aliases w:val="Table Heading Char1,List Paragraph1 Char"/>
    <w:link w:val="ListParagraph"/>
    <w:uiPriority w:val="34"/>
    <w:rsid w:val="00073BD3"/>
    <w:rPr>
      <w:rFonts w:ascii="DilleniaDSE" w:hAnsi="DilleniaDSE"/>
      <w:sz w:val="30"/>
      <w:szCs w:val="38"/>
    </w:rPr>
  </w:style>
  <w:style w:type="paragraph" w:styleId="BodyTextIndent2">
    <w:name w:val="Body Text Indent 2"/>
    <w:basedOn w:val="Normal"/>
    <w:link w:val="BodyTextIndent2Char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BodyTextIndent2Char">
    <w:name w:val="Body Text Indent 2 Char"/>
    <w:link w:val="BodyTextIndent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SubtitleChar">
    <w:name w:val="Subtitle Char"/>
    <w:link w:val="Subtitle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8BF5B-026E-4BA9-94DF-1FE94029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820</Words>
  <Characters>4676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TAR</cp:lastModifiedBy>
  <cp:revision>46</cp:revision>
  <cp:lastPrinted>2018-05-18T03:56:00Z</cp:lastPrinted>
  <dcterms:created xsi:type="dcterms:W3CDTF">2018-05-22T06:50:00Z</dcterms:created>
  <dcterms:modified xsi:type="dcterms:W3CDTF">2018-06-19T04:39:00Z</dcterms:modified>
</cp:coreProperties>
</file>