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Default="00840F49" w:rsidP="00840F49">
      <w:pPr>
        <w:jc w:val="center"/>
        <w:rPr>
          <w:rFonts w:ascii="TH SarabunIT๙" w:hAnsi="TH SarabunIT๙" w:cs="TH SarabunIT๙"/>
          <w:b/>
          <w:bCs/>
        </w:rPr>
      </w:pPr>
      <w:r w:rsidRPr="00886A01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886A01" w:rsidRPr="00886A01">
        <w:rPr>
          <w:rFonts w:ascii="TH SarabunIT๙" w:hAnsi="TH SarabunIT๙" w:cs="TH SarabunIT๙"/>
          <w:b/>
          <w:bCs/>
          <w:cs/>
        </w:rPr>
        <w:t xml:space="preserve"> รอบ 9 เดือน</w:t>
      </w:r>
    </w:p>
    <w:p w:rsidR="00886A01" w:rsidRPr="00886A01" w:rsidRDefault="00886A01" w:rsidP="00886A01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886A01">
        <w:rPr>
          <w:rFonts w:ascii="TH SarabunIT๙" w:eastAsia="Calibri" w:hAnsi="TH SarabunIT๙" w:cs="TH SarabunIT๙"/>
          <w:b/>
          <w:bCs/>
          <w:cs/>
        </w:rPr>
        <w:t>กองการเจ้าหน้าที่</w:t>
      </w:r>
    </w:p>
    <w:p w:rsidR="00886A01" w:rsidRPr="00886A01" w:rsidRDefault="00886A01" w:rsidP="00886A01">
      <w:pPr>
        <w:spacing w:before="120"/>
        <w:jc w:val="center"/>
        <w:rPr>
          <w:rFonts w:ascii="TH SarabunIT๙" w:hAnsi="TH SarabunIT๙" w:cs="TH SarabunIT๙" w:hint="cs"/>
          <w:b/>
          <w:bCs/>
          <w:cs/>
        </w:rPr>
      </w:pPr>
      <w:r w:rsidRPr="00886A01">
        <w:rPr>
          <w:rFonts w:ascii="TH SarabunIT๙" w:eastAsia="Calibri" w:hAnsi="TH SarabunIT๙" w:cs="TH SarabunIT๙"/>
          <w:b/>
          <w:bCs/>
          <w:cs/>
        </w:rPr>
        <w:t>กิจกรรมที่เลือก</w:t>
      </w:r>
      <w:r w:rsidRPr="00886A01">
        <w:rPr>
          <w:rFonts w:ascii="TH SarabunIT๙" w:hAnsi="TH SarabunIT๙" w:cs="TH SarabunIT๙" w:hint="cs"/>
          <w:b/>
          <w:bCs/>
          <w:cs/>
        </w:rPr>
        <w:t xml:space="preserve">  </w:t>
      </w:r>
      <w:r w:rsidRPr="00886A01">
        <w:rPr>
          <w:rFonts w:ascii="TH SarabunIT๙" w:eastAsia="Calibri" w:hAnsi="TH SarabunIT๙" w:cs="TH SarabunIT๙"/>
          <w:b/>
          <w:bCs/>
          <w:cs/>
        </w:rPr>
        <w:t>การสอบสวนวินัย</w:t>
      </w:r>
      <w:r w:rsidRPr="00886A01">
        <w:rPr>
          <w:rFonts w:ascii="TH SarabunIT๙" w:eastAsia="Calibri" w:hAnsi="TH SarabunIT๙" w:cs="TH SarabunIT๙" w:hint="cs"/>
          <w:b/>
          <w:bCs/>
          <w:cs/>
        </w:rPr>
        <w:t>อย่าง</w:t>
      </w:r>
      <w:r w:rsidRPr="00886A01">
        <w:rPr>
          <w:rFonts w:ascii="TH SarabunIT๙" w:eastAsia="Calibri" w:hAnsi="TH SarabunIT๙" w:cs="TH SarabunIT๙"/>
          <w:b/>
          <w:bCs/>
          <w:cs/>
        </w:rPr>
        <w:t>ร้ายแรง</w:t>
      </w:r>
    </w:p>
    <w:p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4111"/>
        <w:gridCol w:w="3544"/>
      </w:tblGrid>
      <w:tr w:rsidR="00886A01" w:rsidRPr="00CF623C" w:rsidTr="00886A01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886A01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886A01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544" w:type="dxa"/>
            <w:shd w:val="clear" w:color="auto" w:fill="BFBFBF" w:themeFill="background1" w:themeFillShade="BF"/>
          </w:tcPr>
          <w:p w:rsidR="00886A01" w:rsidRDefault="00886A01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เอกสาร หลักฐาน ประกอบ</w:t>
            </w:r>
          </w:p>
          <w:p w:rsidR="00886A01" w:rsidRPr="00CF623C" w:rsidRDefault="00886A01" w:rsidP="00EB4F57">
            <w:pPr>
              <w:jc w:val="center"/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  <w:bookmarkStart w:id="0" w:name="_GoBack"/>
            <w:bookmarkEnd w:id="0"/>
          </w:p>
        </w:tc>
      </w:tr>
      <w:tr w:rsidR="00886A01" w:rsidTr="00886A01">
        <w:trPr>
          <w:trHeight w:val="1616"/>
        </w:trPr>
        <w:tc>
          <w:tcPr>
            <w:tcW w:w="2268" w:type="dxa"/>
          </w:tcPr>
          <w:p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(7) คณะกรรมการสอบสวนรวบรวมพยานหลักฐานฝ่ายกล่าวหา/ฝ่ายถูกกล่าวหา ประชุมลงมติทำรายการสรุปผลการสอบสวนเสนอผู้สั่งแต่งตั้งคณะกรรมการพิจารณามีความเห็นเพื่อสั่งหรือดำเนินการ</w:t>
            </w: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br/>
              <w:t>(20 คะแนน)</w:t>
            </w:r>
          </w:p>
        </w:tc>
        <w:tc>
          <w:tcPr>
            <w:tcW w:w="1843" w:type="dxa"/>
          </w:tcPr>
          <w:p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ข้อมูลการสอบสวนรั่วไหล</w:t>
            </w:r>
          </w:p>
          <w:p w:rsidR="00886A01" w:rsidRPr="00CF623C" w:rsidRDefault="00886A01" w:rsidP="00841660">
            <w:pPr>
              <w:jc w:val="right"/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969" w:type="dxa"/>
          </w:tcPr>
          <w:p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ตั้งรหัสผ่านในเครื่องคอมพิวเตอร์ ก่อนเข้าถึงข้อมูลการสอบสวน</w:t>
            </w:r>
          </w:p>
          <w:p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จัดเก็บพยานหลักฐานสอบสวนในตู้เก็บเอกสารลับ</w:t>
            </w:r>
          </w:p>
          <w:p w:rsidR="00886A01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กำชับเจ้าหน้าที่ที่เกี่ยวข้องให้ปฏิบัติตามระเบียบว่าด้วยการรักษาความลับของทางราชการ พ.ศ. 2544 อย่างเคร่งครัด</w:t>
            </w:r>
          </w:p>
          <w:p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- ให้รายงานผลการสอบสวนต่อผู้มีอำนาจ สั่ง บรรจุ ตามมาตรา 57 โดยตรง</w:t>
            </w:r>
          </w:p>
        </w:tc>
        <w:tc>
          <w:tcPr>
            <w:tcW w:w="4111" w:type="dxa"/>
          </w:tcPr>
          <w:p w:rsidR="00886A01" w:rsidRPr="00CF623C" w:rsidRDefault="00886A01" w:rsidP="00841660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544" w:type="dxa"/>
          </w:tcPr>
          <w:p w:rsidR="00886A01" w:rsidRDefault="00886A01" w:rsidP="00841660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3E6590"/>
    <w:rsid w:val="00840F49"/>
    <w:rsid w:val="00841660"/>
    <w:rsid w:val="00886A01"/>
    <w:rsid w:val="00970B5E"/>
    <w:rsid w:val="00B557F0"/>
    <w:rsid w:val="00BB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D8FDF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4</cp:revision>
  <dcterms:created xsi:type="dcterms:W3CDTF">2019-06-12T06:59:00Z</dcterms:created>
  <dcterms:modified xsi:type="dcterms:W3CDTF">2019-06-14T06:20:00Z</dcterms:modified>
</cp:coreProperties>
</file>