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8"/>
        <w:gridCol w:w="4382"/>
        <w:gridCol w:w="4111"/>
      </w:tblGrid>
      <w:tr w:rsidR="00825B7D" w:rsidRPr="0053377F" w14:paraId="5233F068" w14:textId="77777777" w:rsidTr="0053377F">
        <w:trPr>
          <w:trHeight w:val="416"/>
          <w:jc w:val="center"/>
        </w:trPr>
        <w:tc>
          <w:tcPr>
            <w:tcW w:w="935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FB0F1AA" w14:textId="0B98B119" w:rsidR="00825B7D" w:rsidRPr="0053377F" w:rsidRDefault="0053377F" w:rsidP="00590C4A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bookmarkStart w:id="0" w:name="_GoBack" w:colFirst="0" w:colLast="0"/>
            <w:r w:rsidRPr="0053377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ตัวชี้วัด </w:t>
            </w:r>
            <w:r w:rsidRPr="0053377F">
              <w:rPr>
                <w:rFonts w:ascii="TH SarabunIT๙" w:hAnsi="TH SarabunIT๙" w:cs="TH SarabunIT๙"/>
                <w:b/>
                <w:bCs/>
                <w:sz w:val="32"/>
                <w:szCs w:val="32"/>
                <w:lang w:val="en-GB"/>
              </w:rPr>
              <w:t xml:space="preserve">: </w:t>
            </w:r>
            <w:r w:rsidR="00825B7D" w:rsidRPr="005337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ระดับความสำเร็จในการควบคุมภายในของ ส.</w:t>
            </w:r>
            <w:proofErr w:type="spellStart"/>
            <w:r w:rsidR="00825B7D" w:rsidRPr="005337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ป.ก</w:t>
            </w:r>
            <w:proofErr w:type="spellEnd"/>
            <w:r w:rsidR="00825B7D" w:rsidRPr="005337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ประจำปีงบประมาณ พ.ศ. 2561</w:t>
            </w:r>
          </w:p>
        </w:tc>
      </w:tr>
      <w:tr w:rsidR="00825B7D" w:rsidRPr="00825B7D" w14:paraId="3D9A640F" w14:textId="77777777" w:rsidTr="00F062B8">
        <w:trPr>
          <w:trHeight w:val="422"/>
          <w:jc w:val="center"/>
        </w:trPr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D9AA3F8" w14:textId="77777777" w:rsidR="00825B7D" w:rsidRPr="00825B7D" w:rsidRDefault="00825B7D" w:rsidP="00F062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25B7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09120EF" w14:textId="77777777" w:rsidR="00825B7D" w:rsidRPr="00825B7D" w:rsidRDefault="00825B7D" w:rsidP="00F062B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25B7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A3DBD77" w14:textId="03A154E7" w:rsidR="00825B7D" w:rsidRPr="00825B7D" w:rsidRDefault="00825B7D" w:rsidP="00F062B8">
            <w:pPr>
              <w:ind w:right="-45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825B7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เอกสารหลักฐานประกอบตัวชี้วัด</w:t>
            </w:r>
          </w:p>
        </w:tc>
      </w:tr>
      <w:tr w:rsidR="00825B7D" w:rsidRPr="00CB5C13" w14:paraId="6C1286B2" w14:textId="77777777" w:rsidTr="007C1AC7">
        <w:trPr>
          <w:trHeight w:val="1021"/>
          <w:jc w:val="center"/>
        </w:trPr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14:paraId="66FD6784" w14:textId="77777777" w:rsidR="00825B7D" w:rsidRPr="00CB5C13" w:rsidRDefault="00825B7D" w:rsidP="00825B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792B84" w14:textId="77777777" w:rsidR="00825B7D" w:rsidRPr="00825B7D" w:rsidRDefault="00825B7D" w:rsidP="00513395">
            <w:pPr>
              <w:rPr>
                <w:rFonts w:ascii="TH SarabunIT๙" w:hAnsi="TH SarabunIT๙" w:cs="TH SarabunIT๙"/>
                <w:sz w:val="32"/>
                <w:szCs w:val="32"/>
                <w:cs/>
                <w:lang w:val="en-GB"/>
              </w:rPr>
            </w:pPr>
            <w:r w:rsidRPr="00CB5C1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สร้างการรับรู้และดำเนินการตามแผนการควบคุมภายในตามแบบรายงาน </w:t>
            </w:r>
            <w:r w:rsidRPr="00CB5C13"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IC 1 – IC 5  </w:t>
            </w:r>
            <w:r w:rsidRPr="00CB5C1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ของสำนัก/กอง/ที่เทียบเท่า </w:t>
            </w:r>
            <w:r w:rsidRPr="00CB5C13"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872466" w14:textId="77777777" w:rsidR="00825B7D" w:rsidRPr="00825B7D" w:rsidRDefault="00825B7D" w:rsidP="00825B7D">
            <w:pPr>
              <w:ind w:right="-4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825B7D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แบบรายงาน </w:t>
            </w:r>
            <w:r w:rsidRPr="00825B7D"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>IC 1 – IC 5</w:t>
            </w:r>
          </w:p>
          <w:p w14:paraId="648C0E6E" w14:textId="77777777" w:rsidR="00825B7D" w:rsidRPr="00825B7D" w:rsidRDefault="00825B7D" w:rsidP="00825B7D">
            <w:pPr>
              <w:ind w:right="-4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825B7D" w:rsidRPr="00CB5C13" w14:paraId="4E9E717B" w14:textId="77777777" w:rsidTr="007C1AC7">
        <w:trPr>
          <w:trHeight w:val="1021"/>
          <w:jc w:val="center"/>
        </w:trPr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14:paraId="1DC65AB8" w14:textId="77777777" w:rsidR="00825B7D" w:rsidRPr="00C4251C" w:rsidRDefault="00825B7D" w:rsidP="00825B7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9308A7" w14:textId="77777777" w:rsidR="00825B7D" w:rsidRPr="00CB5C13" w:rsidRDefault="00825B7D" w:rsidP="0051339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4251C">
              <w:rPr>
                <w:rFonts w:ascii="TH SarabunIT๙" w:hAnsi="TH SarabunIT๙" w:cs="TH SarabunIT๙"/>
                <w:sz w:val="32"/>
                <w:szCs w:val="32"/>
                <w:cs/>
              </w:rPr>
              <w:t>สรุป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รายงานความก้าวหน้าการดำเนินการตามแผนการควบคุมภายใน และจัดส่งให้ กพร. ส.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ป.ก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 ภายในเดือนกรกฎาคม 2561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BFD744" w14:textId="77777777" w:rsidR="00825B7D" w:rsidRPr="00825B7D" w:rsidRDefault="00825B7D" w:rsidP="00825B7D">
            <w:pPr>
              <w:autoSpaceDE w:val="0"/>
              <w:autoSpaceDN w:val="0"/>
              <w:adjustRightInd w:val="0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825B7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แบบ</w:t>
            </w:r>
            <w:r w:rsidRPr="00825B7D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รายงาน</w:t>
            </w:r>
            <w:r w:rsidRPr="00825B7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ความก้าวหน้า</w:t>
            </w:r>
            <w:r w:rsidRPr="00825B7D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การ</w:t>
            </w:r>
            <w:r w:rsidRPr="00825B7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ดำเนินการตามแผน</w:t>
            </w:r>
            <w:r w:rsidRPr="00825B7D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การควบคุมภายใน</w:t>
            </w:r>
          </w:p>
          <w:p w14:paraId="16B23B6D" w14:textId="77777777" w:rsidR="00825B7D" w:rsidRPr="00825B7D" w:rsidRDefault="00825B7D" w:rsidP="00825B7D">
            <w:pPr>
              <w:ind w:right="-4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25B7D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(ตามแบบฟอร์ม กพร. ส.</w:t>
            </w:r>
            <w:proofErr w:type="spellStart"/>
            <w:r w:rsidRPr="00825B7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ป.ก</w:t>
            </w:r>
            <w:proofErr w:type="spellEnd"/>
            <w:r w:rsidRPr="00825B7D">
              <w:rPr>
                <w:rFonts w:ascii="TH SarabunIT๙" w:hAnsi="TH SarabunIT๙" w:cs="TH SarabunIT๙" w:hint="cs"/>
                <w:sz w:val="32"/>
                <w:szCs w:val="32"/>
                <w:cs/>
              </w:rPr>
              <w:t>.)</w:t>
            </w:r>
          </w:p>
        </w:tc>
      </w:tr>
      <w:tr w:rsidR="00825B7D" w:rsidRPr="00CB5C13" w14:paraId="1E99F2BE" w14:textId="77777777" w:rsidTr="007C1AC7">
        <w:trPr>
          <w:trHeight w:val="1021"/>
          <w:jc w:val="center"/>
        </w:trPr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14:paraId="2F744DF5" w14:textId="77777777" w:rsidR="00825B7D" w:rsidRPr="00F138F6" w:rsidRDefault="00825B7D" w:rsidP="00825B7D">
            <w:pPr>
              <w:jc w:val="center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3</w:t>
            </w: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DF746A" w14:textId="77777777" w:rsidR="00825B7D" w:rsidRPr="00C4251C" w:rsidRDefault="00825B7D" w:rsidP="0051339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138F6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สรุปการประเมินผลการควบคุมภายในพร้อมทั้งจัดทำรายงานการประเมินผลการควบคุมภายในตามระเบียบคณะกรรมการตรวจเงินแผ่นดิน (แบบ </w:t>
            </w:r>
            <w:proofErr w:type="spellStart"/>
            <w:r w:rsidRPr="00F138F6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ปย</w:t>
            </w:r>
            <w:proofErr w:type="spellEnd"/>
            <w:r w:rsidRPr="00F138F6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.1 และ </w:t>
            </w:r>
            <w:proofErr w:type="spellStart"/>
            <w:r w:rsidRPr="00F138F6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ปย</w:t>
            </w:r>
            <w:proofErr w:type="spellEnd"/>
            <w:r w:rsidRPr="00F138F6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.2) ที่ผ่านการสอบทานโดยผู้บริหารของหน่วยงาน (ภายใน 15 กันยายน 2561</w:t>
            </w:r>
            <w:r w:rsidRPr="00F138F6">
              <w:rPr>
                <w:rFonts w:ascii="TH SarabunIT๙" w:hAnsi="TH SarabunIT๙" w:cs="TH SarabunIT๙"/>
                <w:spacing w:val="-6"/>
                <w:sz w:val="32"/>
                <w:szCs w:val="32"/>
                <w:cs/>
                <w:lang w:val="en-GB"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81DA20" w14:textId="60953D3D" w:rsidR="00825B7D" w:rsidRPr="00825B7D" w:rsidRDefault="00825B7D" w:rsidP="00825B7D">
            <w:pPr>
              <w:ind w:right="-4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825B7D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แบบ </w:t>
            </w:r>
            <w:proofErr w:type="spellStart"/>
            <w:r w:rsidRPr="00825B7D">
              <w:rPr>
                <w:rFonts w:ascii="TH SarabunIT๙" w:hAnsi="TH SarabunIT๙" w:cs="TH SarabunIT๙"/>
                <w:sz w:val="32"/>
                <w:szCs w:val="32"/>
                <w:cs/>
              </w:rPr>
              <w:t>ปย</w:t>
            </w:r>
            <w:proofErr w:type="spellEnd"/>
            <w:r w:rsidRPr="00825B7D">
              <w:rPr>
                <w:rFonts w:ascii="TH SarabunIT๙" w:hAnsi="TH SarabunIT๙" w:cs="TH SarabunIT๙"/>
                <w:sz w:val="32"/>
                <w:szCs w:val="32"/>
                <w:cs/>
              </w:rPr>
              <w:t>.1</w:t>
            </w:r>
            <w:r>
              <w:rPr>
                <w:rFonts w:ascii="TH SarabunIT๙" w:hAnsi="TH SarabunIT๙" w:cs="TH SarabunIT๙" w:hint="cs"/>
                <w:sz w:val="32"/>
                <w:szCs w:val="32"/>
              </w:rPr>
              <w:t>,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proofErr w:type="spellStart"/>
            <w:r w:rsidRPr="00825B7D">
              <w:rPr>
                <w:rFonts w:ascii="TH SarabunIT๙" w:hAnsi="TH SarabunIT๙" w:cs="TH SarabunIT๙"/>
                <w:sz w:val="32"/>
                <w:szCs w:val="32"/>
                <w:cs/>
              </w:rPr>
              <w:t>ปย</w:t>
            </w:r>
            <w:proofErr w:type="spellEnd"/>
            <w:r w:rsidRPr="00825B7D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.2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และแบบติดตาม 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ปย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.2</w:t>
            </w:r>
            <w:r w:rsidR="00917C0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(ถ้ามี) </w:t>
            </w:r>
            <w:r w:rsidRPr="00825B7D">
              <w:rPr>
                <w:rFonts w:ascii="TH SarabunIT๙" w:hAnsi="TH SarabunIT๙" w:cs="TH SarabunIT๙"/>
                <w:sz w:val="32"/>
                <w:szCs w:val="32"/>
                <w:cs/>
              </w:rPr>
              <w:t>ที่ผ่านการสอบทานโดยผู้บริหารหน่วยงาน</w:t>
            </w:r>
          </w:p>
        </w:tc>
      </w:tr>
      <w:tr w:rsidR="00825B7D" w:rsidRPr="00CB5C13" w14:paraId="474CF431" w14:textId="77777777" w:rsidTr="007C1AC7">
        <w:trPr>
          <w:trHeight w:val="1021"/>
          <w:jc w:val="center"/>
        </w:trPr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14:paraId="130212D5" w14:textId="77777777" w:rsidR="00825B7D" w:rsidRPr="00CB5C13" w:rsidRDefault="00825B7D" w:rsidP="00825B7D">
            <w:pPr>
              <w:ind w:right="-45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992482" w14:textId="77777777" w:rsidR="00400235" w:rsidRDefault="00825B7D" w:rsidP="00825B7D">
            <w:pPr>
              <w:ind w:right="-45"/>
              <w:rPr>
                <w:rFonts w:ascii="TH SarabunIT๙" w:hAnsi="TH SarabunIT๙" w:cs="TH SarabunIT๙"/>
                <w:sz w:val="32"/>
                <w:szCs w:val="32"/>
              </w:rPr>
            </w:pPr>
            <w:r w:rsidRPr="00CB5C13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สำนัก/กอง/ที่เทียบเท่า จัดส่งรายงานการประเมินผลการควบคุมภายในประจำปีงบประมาณ พ.ศ. 2561 ให้ เลขาธิการ ส.</w:t>
            </w:r>
            <w:proofErr w:type="spellStart"/>
            <w:r w:rsidRPr="00CB5C13">
              <w:rPr>
                <w:rFonts w:ascii="TH SarabunIT๙" w:hAnsi="TH SarabunIT๙" w:cs="TH SarabunIT๙"/>
                <w:sz w:val="32"/>
                <w:szCs w:val="32"/>
                <w:cs/>
              </w:rPr>
              <w:t>ป.ก</w:t>
            </w:r>
            <w:proofErr w:type="spellEnd"/>
            <w:r w:rsidRPr="00CB5C1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เห็นชอบ </w:t>
            </w:r>
          </w:p>
          <w:p w14:paraId="7B1A72BA" w14:textId="77777777" w:rsidR="00825B7D" w:rsidRPr="00825B7D" w:rsidRDefault="00825B7D" w:rsidP="00825B7D">
            <w:pPr>
              <w:ind w:right="-45"/>
              <w:rPr>
                <w:rFonts w:ascii="TH SarabunIT๙" w:hAnsi="TH SarabunIT๙" w:cs="TH SarabunIT๙"/>
                <w:sz w:val="32"/>
                <w:szCs w:val="32"/>
                <w:cs/>
                <w:lang w:val="en-GB"/>
              </w:rPr>
            </w:pPr>
            <w:r w:rsidRPr="00CB5C13">
              <w:rPr>
                <w:rFonts w:ascii="TH SarabunIT๙" w:hAnsi="TH SarabunIT๙" w:cs="TH SarabunIT๙"/>
                <w:sz w:val="32"/>
                <w:szCs w:val="32"/>
                <w:cs/>
              </w:rPr>
              <w:t>(ภายใน 20 กันยายน 2561</w:t>
            </w:r>
            <w:r w:rsidRPr="00CB5C13">
              <w:rPr>
                <w:rFonts w:ascii="TH SarabunIT๙" w:hAnsi="TH SarabunIT๙" w:cs="TH SarabunIT๙"/>
                <w:sz w:val="32"/>
                <w:szCs w:val="32"/>
                <w:cs/>
                <w:lang w:val="en-GB"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B0522A" w14:textId="77777777" w:rsidR="00825B7D" w:rsidRPr="00825B7D" w:rsidRDefault="00A82A8A" w:rsidP="00520851">
            <w:pPr>
              <w:ind w:right="-4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="00520851" w:rsidRPr="00520851">
              <w:rPr>
                <w:rFonts w:ascii="TH SarabunIT๙" w:hAnsi="TH SarabunIT๙" w:cs="TH SarabunIT๙"/>
                <w:sz w:val="32"/>
                <w:szCs w:val="32"/>
                <w:cs/>
              </w:rPr>
              <w:t>บันทึกข้อความ</w:t>
            </w:r>
            <w:r w:rsidR="0052085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เสนอ</w:t>
            </w:r>
            <w:r w:rsidR="00520851" w:rsidRPr="0052085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แบบ </w:t>
            </w:r>
            <w:proofErr w:type="spellStart"/>
            <w:r w:rsidR="00520851" w:rsidRPr="00520851">
              <w:rPr>
                <w:rFonts w:ascii="TH SarabunIT๙" w:hAnsi="TH SarabunIT๙" w:cs="TH SarabunIT๙"/>
                <w:sz w:val="32"/>
                <w:szCs w:val="32"/>
                <w:cs/>
              </w:rPr>
              <w:t>ปย</w:t>
            </w:r>
            <w:proofErr w:type="spellEnd"/>
            <w:r w:rsidR="00520851" w:rsidRPr="0052085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.1 และ </w:t>
            </w:r>
            <w:proofErr w:type="spellStart"/>
            <w:r w:rsidR="00520851" w:rsidRPr="00520851">
              <w:rPr>
                <w:rFonts w:ascii="TH SarabunIT๙" w:hAnsi="TH SarabunIT๙" w:cs="TH SarabunIT๙"/>
                <w:sz w:val="32"/>
                <w:szCs w:val="32"/>
                <w:cs/>
              </w:rPr>
              <w:t>ปย</w:t>
            </w:r>
            <w:proofErr w:type="spellEnd"/>
            <w:r w:rsidR="00520851" w:rsidRPr="00520851">
              <w:rPr>
                <w:rFonts w:ascii="TH SarabunIT๙" w:hAnsi="TH SarabunIT๙" w:cs="TH SarabunIT๙"/>
                <w:sz w:val="32"/>
                <w:szCs w:val="32"/>
                <w:cs/>
              </w:rPr>
              <w:t>.2</w:t>
            </w:r>
            <w:r w:rsidR="0052085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ให้</w:t>
            </w:r>
            <w:r w:rsidR="00520851" w:rsidRPr="00CB5C13">
              <w:rPr>
                <w:rFonts w:ascii="TH SarabunIT๙" w:hAnsi="TH SarabunIT๙" w:cs="TH SarabunIT๙"/>
                <w:sz w:val="32"/>
                <w:szCs w:val="32"/>
                <w:cs/>
              </w:rPr>
              <w:t>เลขาธิการ ส.</w:t>
            </w:r>
            <w:proofErr w:type="spellStart"/>
            <w:r w:rsidR="00520851" w:rsidRPr="00CB5C13">
              <w:rPr>
                <w:rFonts w:ascii="TH SarabunIT๙" w:hAnsi="TH SarabunIT๙" w:cs="TH SarabunIT๙"/>
                <w:sz w:val="32"/>
                <w:szCs w:val="32"/>
                <w:cs/>
              </w:rPr>
              <w:t>ป.ก</w:t>
            </w:r>
            <w:proofErr w:type="spellEnd"/>
            <w:r w:rsidR="00520851" w:rsidRPr="00CB5C1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.เห็นชอบ </w:t>
            </w:r>
          </w:p>
        </w:tc>
      </w:tr>
      <w:tr w:rsidR="00825B7D" w:rsidRPr="00CB5C13" w14:paraId="6499DAAD" w14:textId="77777777" w:rsidTr="007C1AC7">
        <w:trPr>
          <w:trHeight w:val="1021"/>
          <w:jc w:val="center"/>
        </w:trPr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14:paraId="6E40DAF5" w14:textId="77777777" w:rsidR="00825B7D" w:rsidRPr="00CB5C13" w:rsidRDefault="00825B7D" w:rsidP="00825B7D">
            <w:pPr>
              <w:ind w:right="-2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1CDD11" w14:textId="77777777" w:rsidR="00825B7D" w:rsidRPr="00CB5C13" w:rsidRDefault="00825B7D" w:rsidP="00F96DED">
            <w:pPr>
              <w:ind w:right="-2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B5C1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เผยแพร่รายงานผลการดำเนินการควบคุมภายใน ของ สำนัก/กอง/ที่เทียบเท่า ประจำปีงบประมาณ พ.ศ. 2561  ผ่านทางเว็บไซต์ของหน่วยงาน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EA6851" w14:textId="77777777" w:rsidR="005C2F05" w:rsidRDefault="009B2B41" w:rsidP="009B2B41">
            <w:pPr>
              <w:ind w:right="-4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9B2B4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เผยแพร่ แบบ </w:t>
            </w:r>
            <w:proofErr w:type="spellStart"/>
            <w:r w:rsidRPr="009B2B41">
              <w:rPr>
                <w:rFonts w:ascii="TH SarabunIT๙" w:hAnsi="TH SarabunIT๙" w:cs="TH SarabunIT๙"/>
                <w:sz w:val="32"/>
                <w:szCs w:val="32"/>
                <w:cs/>
              </w:rPr>
              <w:t>ปย</w:t>
            </w:r>
            <w:proofErr w:type="spellEnd"/>
            <w:r w:rsidRPr="009B2B4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.1 และ </w:t>
            </w:r>
            <w:proofErr w:type="spellStart"/>
            <w:r w:rsidRPr="009B2B41">
              <w:rPr>
                <w:rFonts w:ascii="TH SarabunIT๙" w:hAnsi="TH SarabunIT๙" w:cs="TH SarabunIT๙"/>
                <w:sz w:val="32"/>
                <w:szCs w:val="32"/>
                <w:cs/>
              </w:rPr>
              <w:t>ปย</w:t>
            </w:r>
            <w:proofErr w:type="spellEnd"/>
            <w:r w:rsidRPr="009B2B41">
              <w:rPr>
                <w:rFonts w:ascii="TH SarabunIT๙" w:hAnsi="TH SarabunIT๙" w:cs="TH SarabunIT๙"/>
                <w:sz w:val="32"/>
                <w:szCs w:val="32"/>
                <w:cs/>
              </w:rPr>
              <w:t>.2</w:t>
            </w:r>
            <w:r w:rsidR="007C1AC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5C2F05" w:rsidRPr="005C2F05">
              <w:rPr>
                <w:rFonts w:ascii="TH SarabunIT๙" w:hAnsi="TH SarabunIT๙" w:cs="TH SarabunIT๙"/>
                <w:sz w:val="32"/>
                <w:szCs w:val="32"/>
                <w:cs/>
              </w:rPr>
              <w:t>ที่ผ่านการสอบทานโดยผู้บริหารหน่วยงาน</w:t>
            </w:r>
          </w:p>
          <w:p w14:paraId="54B2A612" w14:textId="365F17FA" w:rsidR="00825B7D" w:rsidRPr="00825B7D" w:rsidRDefault="007C1AC7" w:rsidP="009B2B41">
            <w:pPr>
              <w:ind w:right="-4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ชื่อเรื่อง </w:t>
            </w:r>
            <w:r w:rsidRPr="009B2B41">
              <w:rPr>
                <w:rFonts w:ascii="TH SarabunIT๙" w:hAnsi="TH SarabunIT๙" w:cs="TH SarabunIT๙"/>
                <w:sz w:val="32"/>
                <w:szCs w:val="32"/>
                <w:cs/>
              </w:rPr>
              <w:t>“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ผลการดำเนินการควบคุมภายใน</w:t>
            </w:r>
            <w:r w:rsidRPr="00CB5C13">
              <w:rPr>
                <w:rFonts w:ascii="TH SarabunIT๙" w:hAnsi="TH SarabunIT๙" w:cs="TH SarabunIT๙"/>
                <w:sz w:val="32"/>
                <w:szCs w:val="32"/>
                <w:cs/>
              </w:rPr>
              <w:t>ประจำปีงบประมาณ พ.ศ. 2561</w:t>
            </w:r>
            <w:r w:rsidRPr="009B2B4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” </w:t>
            </w:r>
            <w:r w:rsidR="009B2B41" w:rsidRPr="00CB5C13">
              <w:rPr>
                <w:rFonts w:ascii="TH SarabunIT๙" w:hAnsi="TH SarabunIT๙" w:cs="TH SarabunIT๙"/>
                <w:sz w:val="32"/>
                <w:szCs w:val="32"/>
                <w:cs/>
              </w:rPr>
              <w:t>ผ่านทางเว็บไซต์หน่วยงาน</w:t>
            </w: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>&gt;</w:t>
            </w:r>
            <w:r w:rsidRPr="009B2B41">
              <w:rPr>
                <w:rFonts w:ascii="TH SarabunIT๙" w:hAnsi="TH SarabunIT๙" w:cs="TH SarabunIT๙"/>
                <w:sz w:val="32"/>
                <w:szCs w:val="32"/>
                <w:cs/>
              </w:rPr>
              <w:t>ข่าวประชาสัมพันธ์</w:t>
            </w:r>
          </w:p>
        </w:tc>
      </w:tr>
    </w:tbl>
    <w:bookmarkEnd w:id="0"/>
    <w:p w14:paraId="7D670C64" w14:textId="7BCECD31" w:rsidR="00400235" w:rsidRDefault="00917E2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6E75CD" wp14:editId="7B875698">
                <wp:simplePos x="0" y="0"/>
                <wp:positionH relativeFrom="column">
                  <wp:posOffset>4833214</wp:posOffset>
                </wp:positionH>
                <wp:positionV relativeFrom="paragraph">
                  <wp:posOffset>-6187719</wp:posOffset>
                </wp:positionV>
                <wp:extent cx="1177747" cy="51938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7747" cy="519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3DE4F0" w14:textId="23B75D71" w:rsidR="00F11D1C" w:rsidRPr="002719EE" w:rsidRDefault="00F11D1C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719EE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เอกสารแนบ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26E75C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80.55pt;margin-top:-487.2pt;width:92.75pt;height:40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" filled="f" stroked="f" strokeweight=".5pt">
                <v:textbox>
                  <w:txbxContent>
                    <w:p w14:paraId="4A3DE4F0" w14:textId="23B75D71" w:rsidR="00F11D1C" w:rsidRPr="002719EE" w:rsidRDefault="00F11D1C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2719EE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เอกสารแนบ 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00235" w:rsidSect="002719EE">
      <w:headerReference w:type="default" r:id="rId6"/>
      <w:pgSz w:w="11906" w:h="16838"/>
      <w:pgMar w:top="2127" w:right="1440" w:bottom="1440" w:left="1440" w:header="708" w:footer="708" w:gutter="0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05B4F4" w14:textId="77777777" w:rsidR="00D04027" w:rsidRDefault="00D04027" w:rsidP="00917E25">
      <w:r>
        <w:separator/>
      </w:r>
    </w:p>
  </w:endnote>
  <w:endnote w:type="continuationSeparator" w:id="0">
    <w:p w14:paraId="172AB905" w14:textId="77777777" w:rsidR="00D04027" w:rsidRDefault="00D04027" w:rsidP="00917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DSE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6819C7" w14:textId="77777777" w:rsidR="00D04027" w:rsidRDefault="00D04027" w:rsidP="00917E25">
      <w:r>
        <w:separator/>
      </w:r>
    </w:p>
  </w:footnote>
  <w:footnote w:type="continuationSeparator" w:id="0">
    <w:p w14:paraId="3E44F043" w14:textId="77777777" w:rsidR="00D04027" w:rsidRDefault="00D04027" w:rsidP="00917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D8FCF" w14:textId="57529BC7" w:rsidR="00917E25" w:rsidRDefault="00917E25">
    <w:pPr>
      <w:pStyle w:val="Header"/>
    </w:pPr>
  </w:p>
  <w:p w14:paraId="172F0985" w14:textId="028D0032" w:rsidR="00917E25" w:rsidRDefault="00917E25">
    <w:pPr>
      <w:pStyle w:val="Header"/>
    </w:pPr>
  </w:p>
  <w:p w14:paraId="764D3F93" w14:textId="0C5DF05F" w:rsidR="00917E25" w:rsidRPr="00917E25" w:rsidRDefault="00917E25" w:rsidP="00917E25">
    <w:pPr>
      <w:pStyle w:val="Header"/>
      <w:jc w:val="center"/>
      <w:rPr>
        <w:rFonts w:ascii="TH SarabunIT๙" w:hAnsi="TH SarabunIT๙" w:cs="TH SarabunIT๙"/>
        <w:b/>
        <w:bCs/>
        <w:sz w:val="28"/>
        <w:szCs w:val="36"/>
        <w:cs/>
      </w:rPr>
    </w:pPr>
    <w:r w:rsidRPr="00917E25">
      <w:rPr>
        <w:rFonts w:ascii="TH SarabunIT๙" w:hAnsi="TH SarabunIT๙" w:cs="TH SarabunIT๙"/>
        <w:b/>
        <w:bCs/>
        <w:sz w:val="28"/>
        <w:szCs w:val="36"/>
        <w:cs/>
      </w:rPr>
      <w:t>รายละเอียดเอกสารหลักฐาน ประกอบตัวชี้วัดการควบคุมภายใน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B7D"/>
    <w:rsid w:val="002719EE"/>
    <w:rsid w:val="00315A52"/>
    <w:rsid w:val="00400235"/>
    <w:rsid w:val="00400A47"/>
    <w:rsid w:val="00520851"/>
    <w:rsid w:val="0053377F"/>
    <w:rsid w:val="00590C4A"/>
    <w:rsid w:val="005C2F05"/>
    <w:rsid w:val="005F659C"/>
    <w:rsid w:val="00747605"/>
    <w:rsid w:val="00764138"/>
    <w:rsid w:val="007A31E6"/>
    <w:rsid w:val="007C1AC7"/>
    <w:rsid w:val="00825B7D"/>
    <w:rsid w:val="0086681A"/>
    <w:rsid w:val="00917C0B"/>
    <w:rsid w:val="00917E25"/>
    <w:rsid w:val="00964FFA"/>
    <w:rsid w:val="009B2B41"/>
    <w:rsid w:val="00A82A8A"/>
    <w:rsid w:val="00AE5986"/>
    <w:rsid w:val="00BF3790"/>
    <w:rsid w:val="00C61576"/>
    <w:rsid w:val="00CC0D7D"/>
    <w:rsid w:val="00CF56F3"/>
    <w:rsid w:val="00D04027"/>
    <w:rsid w:val="00ED577B"/>
    <w:rsid w:val="00F062B8"/>
    <w:rsid w:val="00F11D1C"/>
    <w:rsid w:val="00F64A96"/>
    <w:rsid w:val="00F9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AB232"/>
  <w15:chartTrackingRefBased/>
  <w15:docId w15:val="{ECF824D5-DBAC-4BB4-9E9C-07C1625DC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5B7D"/>
    <w:pPr>
      <w:spacing w:after="0" w:line="240" w:lineRule="auto"/>
    </w:pPr>
    <w:rPr>
      <w:rFonts w:ascii="DilleniaDSE" w:eastAsia="Times New Roman" w:hAnsi="DilleniaDSE" w:cs="DilleniaUPC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5B7D"/>
    <w:pPr>
      <w:ind w:left="720"/>
      <w:contextualSpacing/>
    </w:pPr>
    <w:rPr>
      <w:rFonts w:cs="Angsana New"/>
      <w:szCs w:val="3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D1C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D1C"/>
    <w:rPr>
      <w:rFonts w:ascii="Segoe UI" w:eastAsia="Times New Roman" w:hAnsi="Segoe UI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917E25"/>
    <w:pPr>
      <w:tabs>
        <w:tab w:val="center" w:pos="4513"/>
        <w:tab w:val="right" w:pos="9026"/>
      </w:tabs>
    </w:pPr>
    <w:rPr>
      <w:rFonts w:cs="Angsana New"/>
      <w:szCs w:val="38"/>
    </w:rPr>
  </w:style>
  <w:style w:type="character" w:customStyle="1" w:styleId="HeaderChar">
    <w:name w:val="Header Char"/>
    <w:basedOn w:val="DefaultParagraphFont"/>
    <w:link w:val="Header"/>
    <w:uiPriority w:val="99"/>
    <w:rsid w:val="00917E25"/>
    <w:rPr>
      <w:rFonts w:ascii="DilleniaDSE" w:eastAsia="Times New Roman" w:hAnsi="DilleniaDSE" w:cs="Angsana New"/>
      <w:sz w:val="30"/>
      <w:szCs w:val="38"/>
    </w:rPr>
  </w:style>
  <w:style w:type="paragraph" w:styleId="Footer">
    <w:name w:val="footer"/>
    <w:basedOn w:val="Normal"/>
    <w:link w:val="FooterChar"/>
    <w:uiPriority w:val="99"/>
    <w:unhideWhenUsed/>
    <w:rsid w:val="00917E25"/>
    <w:pPr>
      <w:tabs>
        <w:tab w:val="center" w:pos="4513"/>
        <w:tab w:val="right" w:pos="9026"/>
      </w:tabs>
    </w:pPr>
    <w:rPr>
      <w:rFonts w:cs="Angsana New"/>
      <w:szCs w:val="38"/>
    </w:rPr>
  </w:style>
  <w:style w:type="character" w:customStyle="1" w:styleId="FooterChar">
    <w:name w:val="Footer Char"/>
    <w:basedOn w:val="DefaultParagraphFont"/>
    <w:link w:val="Footer"/>
    <w:uiPriority w:val="99"/>
    <w:rsid w:val="00917E25"/>
    <w:rPr>
      <w:rFonts w:ascii="DilleniaDSE" w:eastAsia="Times New Roman" w:hAnsi="DilleniaDSE" w:cs="Angsana New"/>
      <w:sz w:val="30"/>
      <w:szCs w:val="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8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</dc:creator>
  <cp:keywords/>
  <dc:description/>
  <cp:lastModifiedBy>TAR</cp:lastModifiedBy>
  <cp:revision>43</cp:revision>
  <cp:lastPrinted>2018-06-21T04:24:00Z</cp:lastPrinted>
  <dcterms:created xsi:type="dcterms:W3CDTF">2018-06-14T07:26:00Z</dcterms:created>
  <dcterms:modified xsi:type="dcterms:W3CDTF">2018-06-21T04:29:00Z</dcterms:modified>
</cp:coreProperties>
</file>