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54C24" w:rsidRDefault="0024758A">
      <w:pPr>
        <w:rPr>
          <w:rFonts w:ascii="TH SarabunIT๙" w:hAnsi="TH SarabunIT๙" w:cs="TH SarabunIT๙"/>
          <w:sz w:val="28"/>
          <w:szCs w:val="28"/>
        </w:rPr>
      </w:pP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330588" wp14:editId="6D67F1F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B9ABF4" wp14:editId="39067DC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CF7894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ส.ป.ก.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พันจ่าเอกประเสริฐ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มาลัย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CF7894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ส.ป.ก.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พันจ่าเอกประเสริฐ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มาลัย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54C24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54C24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4368BA" w:rsidRPr="00554C24" w:rsidTr="00554C24">
        <w:trPr>
          <w:trHeight w:val="746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4B05E7" w:rsidRPr="00554C24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54C2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4B05E7" w:rsidRPr="00554C2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4B05E7" w:rsidRPr="00554C2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54C2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54C2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54C24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54C24" w:rsidTr="00554C24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4B05E7" w:rsidRPr="00554C2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4B05E7" w:rsidRPr="00554C2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54C2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54C2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54C2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54C2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4B05E7" w:rsidRPr="00554C2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554C24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CF7894" w:rsidRPr="00554C24" w:rsidRDefault="00CF7894" w:rsidP="00CF78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4B05E7" w:rsidRPr="00554C24" w:rsidRDefault="00CF7894" w:rsidP="00CF789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การเบิกจ่ายงบประมาณในภาพรวมของสำนัก/กอง/ที่เทียบเท่าที่ได้รับมอบหมาย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B05E7" w:rsidRPr="00554C24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4B05E7" w:rsidRPr="00554C24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54C2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8830C1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54C2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54C2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554C2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554C24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AF71E9" w:rsidRPr="00554C24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ร้อยละความสำเร็จของการติดตามเร่งรัดการเบิกจ่ายงบลงทุนของ</w:t>
            </w:r>
            <w:r w:rsidR="00AF71E9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สำนัก/กอง/ที่เทียบเท่า</w:t>
            </w:r>
          </w:p>
          <w:p w:rsidR="00660BF9" w:rsidRPr="00554C24" w:rsidRDefault="00660BF9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660BF9" w:rsidRPr="00554C24" w:rsidRDefault="00660BF9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660BF9" w:rsidRPr="00554C24" w:rsidRDefault="00660BF9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54C24" w:rsidRDefault="008830C1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54C2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54C2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554C2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4368BA" w:rsidRPr="00554C24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294594" w:rsidRPr="00554C24" w:rsidRDefault="00294594" w:rsidP="004E2ADF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3. </w:t>
            </w:r>
            <w:r w:rsidRPr="004E2AD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ระดับความสำเร็จการติดตามผลการดำเนินงานตามแผนงาน/โครงการของสำนัก/กอง/</w:t>
            </w:r>
            <w:r w:rsidR="00E70351" w:rsidRPr="004E2AD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ที่เทียบเท่า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94594" w:rsidRPr="00554C24" w:rsidRDefault="00294594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pacing w:val="-14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ให้คำปรึกษาในการ</w:t>
            </w:r>
            <w:r w:rsidRPr="00554C24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จัดทำแผนปฏิบัติการ</w:t>
            </w:r>
          </w:p>
          <w:p w:rsidR="000A517B" w:rsidRDefault="0029459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0A517B" w:rsidRDefault="00554C2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6764C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กำหนดแนวทาง</w:t>
            </w:r>
          </w:p>
          <w:p w:rsidR="000A517B" w:rsidRDefault="0029459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การดำเนินงานใน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0A517B" w:rsidRDefault="00554C2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6764C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ติดตามเร่งรัดการปฏิบัติงานตาม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แผนปฏิบัติการใน</w:t>
            </w:r>
          </w:p>
          <w:p w:rsidR="000A517B" w:rsidRDefault="0029459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0A517B" w:rsidRDefault="00554C2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6764C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สรุปรายงานผล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การดำเนินงาน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ใน</w:t>
            </w:r>
          </w:p>
          <w:p w:rsidR="000A517B" w:rsidRDefault="0029459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0A517B" w:rsidRDefault="00554C2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6764C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294594" w:rsidRPr="00554C24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517B" w:rsidRDefault="00294594" w:rsidP="00016AC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</w:t>
            </w:r>
            <w:r w:rsidRPr="00554C24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การ</w:t>
            </w:r>
            <w:r w:rsidR="00016AC3" w:rsidRPr="00554C24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ดำ</w:t>
            </w:r>
            <w:r w:rsidRPr="00554C24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เนินงาน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0A517B" w:rsidRDefault="00554C24" w:rsidP="000A517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6764C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294594" w:rsidRPr="00554C24" w:rsidRDefault="00294594" w:rsidP="00114A2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  <w:r w:rsidRPr="00554C24">
              <w:rPr>
                <w:rFonts w:ascii="TH SarabunIT๙" w:hAnsi="TH SarabunIT๙" w:cs="TH SarabunIT๙"/>
                <w:spacing w:val="-20"/>
                <w:sz w:val="28"/>
                <w:szCs w:val="28"/>
                <w:cs/>
              </w:rPr>
              <w:t>ได้รับมอบหมาย</w:t>
            </w: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พร้อมทั้งข้อเสนอแนะ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และแนวทางการ</w:t>
            </w:r>
            <w:r w:rsidRPr="00554C24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พัฒนาต่อไป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54C24" w:rsidRDefault="00294594" w:rsidP="004354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94594" w:rsidRPr="00554C24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</w:tc>
      </w:tr>
    </w:tbl>
    <w:p w:rsidR="00BC04E6" w:rsidRPr="00554C24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54C24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D5E15" w:rsidRPr="00554C24" w:rsidRDefault="001D5E15">
      <w:pPr>
        <w:rPr>
          <w:rFonts w:ascii="TH SarabunIT๙" w:hAnsi="TH SarabunIT๙" w:cs="TH SarabunIT๙"/>
          <w:sz w:val="28"/>
          <w:szCs w:val="28"/>
        </w:rPr>
      </w:pPr>
    </w:p>
    <w:p w:rsidR="00180ADB" w:rsidRPr="00554C24" w:rsidRDefault="00180ADB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554C24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554C2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554C2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554C2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554C2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554C2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554C24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554C2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554C2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D5E15" w:rsidRPr="00554C24" w:rsidTr="00D60ED9">
        <w:trPr>
          <w:trHeight w:val="1021"/>
          <w:jc w:val="center"/>
        </w:trPr>
        <w:tc>
          <w:tcPr>
            <w:tcW w:w="3424" w:type="dxa"/>
          </w:tcPr>
          <w:p w:rsidR="001D5E15" w:rsidRPr="00554C24" w:rsidRDefault="001D5E15" w:rsidP="001D5E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1D5E15" w:rsidRPr="00554C24" w:rsidRDefault="001D5E15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:rsidR="001D5E15" w:rsidRPr="00554C2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กำหนดแนวทาง มาตรการที่ชัดเจนในการขับเคลื่อน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การแก้ไขปัญหาที่ดินตามมาตรา 44</w:t>
            </w: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ประสานบูรณาการส่วนงานที่เกี่ยวข้อง</w:t>
            </w:r>
          </w:p>
          <w:p w:rsidR="00423046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พัฒนาอาชีพ และแผนการพัฒนาโครงสร้างพื้นฐานพื้นที่</w:t>
            </w:r>
          </w:p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ข้อ 9 (1)</w:t>
            </w:r>
          </w:p>
          <w:p w:rsidR="00423046" w:rsidRPr="00554C24" w:rsidRDefault="001D5E15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และแผนงานจัดที่ดินในพื้นที่</w:t>
            </w:r>
          </w:p>
          <w:p w:rsidR="001D5E15" w:rsidRPr="00554C24" w:rsidRDefault="001D5E15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ข้อ 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9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(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กำกับติดตาม เร่งรัดการดำเนินงาน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จัดที่ดินพื้นที่ ม</w:t>
            </w:r>
            <w:r w:rsidR="00BE0B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าตรา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44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 xml:space="preserve">ข้อ 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9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และ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 xml:space="preserve">ข้อ 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9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) พร้อมทั้งให้ข้อเสนอแนะแนวทางการดำเนินงานให้ประสบผลสำเร็จ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จัดทำรายงานสรุปผลการปฏิบัติงาน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ปัญหา/อุปสรรคข้อจำกัดของการดำเนินงานเตรียมการนำเสนอส่วนงานที่เกี่ยวข้องเพื่อดำเนินการแก้ไขต่อไป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554C2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EF4D96" w:rsidRPr="00554C24" w:rsidRDefault="00EF4D96">
      <w:pPr>
        <w:rPr>
          <w:rFonts w:ascii="TH SarabunIT๙" w:hAnsi="TH SarabunIT๙" w:cs="TH SarabunIT๙"/>
          <w:sz w:val="28"/>
          <w:szCs w:val="28"/>
        </w:rPr>
      </w:pPr>
    </w:p>
    <w:p w:rsidR="00D01E3D" w:rsidRDefault="00D01E3D">
      <w:pPr>
        <w:rPr>
          <w:rFonts w:ascii="TH SarabunIT๙" w:hAnsi="TH SarabunIT๙" w:cs="TH SarabunIT๙"/>
          <w:sz w:val="28"/>
          <w:szCs w:val="28"/>
        </w:rPr>
      </w:pPr>
    </w:p>
    <w:p w:rsidR="00345934" w:rsidRPr="00554C24" w:rsidRDefault="00345934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D60ED9" w:rsidRPr="00554C24" w:rsidTr="005E6D96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60ED9" w:rsidRPr="00554C2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D60ED9" w:rsidRPr="00554C2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D60ED9" w:rsidRPr="00554C2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60ED9" w:rsidRPr="00554C2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60ED9" w:rsidRPr="00554C2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D60ED9" w:rsidRPr="00554C24" w:rsidTr="005E6D96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D60ED9" w:rsidRPr="00554C2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60ED9" w:rsidRPr="00554C2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0ED9" w:rsidRPr="00554C24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554C2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0ED9" w:rsidRPr="00554C24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307F0" w:rsidRPr="00554C24" w:rsidTr="00305080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3307F0" w:rsidRPr="00554C24" w:rsidRDefault="003307F0" w:rsidP="003307F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ระดับความสำเร็จในการจัดทำระบบการถ่ายทอดตัวชี้วัดและประเมินผลการปฏิบัติราชการระดับบุคคล ใน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shd w:val="clear" w:color="auto" w:fill="FFFFFF"/>
                <w:cs/>
              </w:rPr>
              <w:t>ระบบสารสนเทศทรัพยากรบุคคลระดับกรม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DPIS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  <w:p w:rsidR="003307F0" w:rsidRPr="00554C24" w:rsidRDefault="003307F0" w:rsidP="001D5E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3307F0" w:rsidRPr="00554C24" w:rsidRDefault="003307F0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257F" w:rsidRDefault="003307F0" w:rsidP="00BD75E4">
            <w:pPr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กำกับ ดูแล ให้คำปรึกษา การศึกษา</w:t>
            </w:r>
          </w:p>
          <w:p w:rsidR="00604656" w:rsidRPr="00554C24" w:rsidRDefault="003307F0" w:rsidP="00BD75E4">
            <w:pPr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 xml:space="preserve">กฎ ระเบียบ </w:t>
            </w:r>
          </w:p>
          <w:p w:rsidR="00604656" w:rsidRPr="00554C24" w:rsidRDefault="003307F0" w:rsidP="00BD75E4">
            <w:pPr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ที่เกี่ยวข้อง นโยบาย</w:t>
            </w:r>
          </w:p>
          <w:p w:rsidR="003307F0" w:rsidRPr="00554C24" w:rsidRDefault="003307F0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 xml:space="preserve">ผู้บริหาร ส.ป.ก. </w:t>
            </w:r>
            <w:r w:rsidRPr="00554C24">
              <w:rPr>
                <w:rFonts w:ascii="TH SarabunIT๙" w:hAnsi="TH SarabunIT๙" w:cs="TH SarabunIT๙"/>
                <w:color w:val="000000"/>
                <w:spacing w:val="-6"/>
                <w:sz w:val="28"/>
                <w:szCs w:val="28"/>
                <w:cs/>
              </w:rPr>
              <w:t>และประสานงาน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 xml:space="preserve"> หรือจัดประชุม ผู้มีส่วนเกี่ยวข้องในการจัดทำระบบเพี่อเตรียมความพร้อม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กำกับ ดูแล ให้คำปรึกษา การ</w:t>
            </w:r>
            <w:r w:rsidRPr="00554C24">
              <w:rPr>
                <w:rFonts w:ascii="TH SarabunIT๙" w:hAnsi="TH SarabunIT๙" w:cs="TH SarabunIT๙"/>
                <w:color w:val="000000"/>
                <w:spacing w:val="-10"/>
                <w:sz w:val="28"/>
                <w:szCs w:val="28"/>
                <w:cs/>
              </w:rPr>
              <w:t xml:space="preserve">จัดการข้อมูล องค์ประกอบการประเมิน ระดับผลการประเมิน ข้อมูล </w:t>
            </w:r>
            <w:r w:rsidRPr="00554C24">
              <w:rPr>
                <w:rFonts w:ascii="TH SarabunIT๙" w:hAnsi="TH SarabunIT๙" w:cs="TH SarabunIT๙"/>
                <w:color w:val="000000"/>
                <w:spacing w:val="-10"/>
                <w:sz w:val="28"/>
                <w:szCs w:val="28"/>
              </w:rPr>
              <w:t xml:space="preserve">KPI </w:t>
            </w:r>
            <w:r w:rsidRPr="00554C24">
              <w:rPr>
                <w:rFonts w:ascii="TH SarabunIT๙" w:hAnsi="TH SarabunIT๙" w:cs="TH SarabunIT๙"/>
                <w:color w:val="000000"/>
                <w:spacing w:val="-10"/>
                <w:sz w:val="28"/>
                <w:szCs w:val="28"/>
                <w:cs/>
              </w:rPr>
              <w:t>ของกรม ข้อมูล</w:t>
            </w:r>
            <w:r w:rsidRPr="00554C24">
              <w:rPr>
                <w:rFonts w:ascii="TH SarabunIT๙" w:hAnsi="TH SarabunIT๙" w:cs="TH SarabunIT๙"/>
                <w:color w:val="000000"/>
                <w:spacing w:val="-10"/>
                <w:sz w:val="28"/>
                <w:szCs w:val="28"/>
              </w:rPr>
              <w:t xml:space="preserve"> KPI 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 xml:space="preserve"> ของกรมที่ถ่ายทอดลงไปสู่ระดับสำนัก ข้อมูล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KPI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 xml:space="preserve"> ของระดับสำนักสู่ระดับบุคคล ในระบบให้ถูกต้องครบถ้วน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กำกับ ดูแล ให้คำปรึกษา การจัดการข้อมูล สมรรถนะ ระดับสมรรถนะ ในระบบให้ถูกต้องครบถ้วน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กำกับ ดูแล ให้คำปรึกษา การจัดการฐานข้อมูลข้าราชการให้ถูกต้อง ครบถ้วน เป็นปัจจุบัน และกำหนดสิทธิ์การใช้งาน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ในระบบ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656" w:rsidRPr="00554C24" w:rsidRDefault="003307F0" w:rsidP="00BD75E4">
            <w:pPr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กำกับ ดูแล ให้คำปรึกษา การจัดทำคู่มือ</w:t>
            </w:r>
          </w:p>
          <w:p w:rsidR="003307F0" w:rsidRPr="00554C24" w:rsidRDefault="003307F0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การใช้งาน และทดสอบระบบก่อนใช้งานจริง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6716E7" w:rsidRPr="00554C24" w:rsidRDefault="006716E7">
      <w:pPr>
        <w:rPr>
          <w:rFonts w:ascii="TH SarabunIT๙" w:hAnsi="TH SarabunIT๙" w:cs="TH SarabunIT๙"/>
          <w:sz w:val="28"/>
          <w:szCs w:val="28"/>
        </w:rPr>
      </w:pPr>
    </w:p>
    <w:p w:rsidR="00BC741F" w:rsidRPr="00554C24" w:rsidRDefault="00BC741F">
      <w:pPr>
        <w:rPr>
          <w:rFonts w:ascii="TH SarabunIT๙" w:hAnsi="TH SarabunIT๙" w:cs="TH SarabunIT๙"/>
          <w:sz w:val="28"/>
          <w:szCs w:val="28"/>
        </w:rPr>
      </w:pPr>
    </w:p>
    <w:p w:rsidR="00BC741F" w:rsidRPr="00554C24" w:rsidRDefault="00BC741F">
      <w:pPr>
        <w:rPr>
          <w:rFonts w:ascii="TH SarabunIT๙" w:hAnsi="TH SarabunIT๙" w:cs="TH SarabunIT๙"/>
          <w:sz w:val="28"/>
          <w:szCs w:val="28"/>
        </w:rPr>
      </w:pPr>
    </w:p>
    <w:p w:rsidR="00305080" w:rsidRPr="00554C2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554C2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554C2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305080" w:rsidRPr="00554C2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160904" w:rsidRPr="00554C24" w:rsidRDefault="00160904">
      <w:pPr>
        <w:rPr>
          <w:rFonts w:ascii="TH SarabunIT๙" w:hAnsi="TH SarabunIT๙" w:cs="TH SarabunIT๙"/>
          <w:sz w:val="28"/>
          <w:szCs w:val="28"/>
        </w:rPr>
      </w:pPr>
    </w:p>
    <w:p w:rsidR="00D01E3D" w:rsidRPr="00554C24" w:rsidRDefault="00D01E3D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E148D3" w:rsidRPr="00554C24" w:rsidTr="00305080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829CF" w:rsidRPr="00554C24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B829CF" w:rsidRPr="00554C24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B829CF" w:rsidRPr="00554C24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B829CF" w:rsidRPr="00554C24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829CF" w:rsidRPr="00554C24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52818" w:rsidRPr="00554C24" w:rsidTr="00305080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B829CF" w:rsidRPr="00554C24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829CF" w:rsidRPr="00554C24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829CF" w:rsidRPr="00554C24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B829CF" w:rsidRPr="00554C24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29CF" w:rsidRPr="00554C24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307F0" w:rsidRPr="00554C24" w:rsidTr="000E08AF">
        <w:trPr>
          <w:trHeight w:val="1021"/>
          <w:jc w:val="center"/>
        </w:trPr>
        <w:tc>
          <w:tcPr>
            <w:tcW w:w="3558" w:type="dxa"/>
          </w:tcPr>
          <w:p w:rsidR="00E70351" w:rsidRPr="00554C24" w:rsidRDefault="003307F0" w:rsidP="003307F0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ระดับความสำเร็จของการประเมินการใช้งานระบบสารบรรณอิเล็กทรอนิคส์ ส.ป.ก.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  <w:p w:rsidR="003307F0" w:rsidRPr="00554C24" w:rsidRDefault="003307F0" w:rsidP="003307F0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(E-</w:t>
            </w:r>
            <w:proofErr w:type="spellStart"/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saraban</w:t>
            </w:r>
            <w:proofErr w:type="spellEnd"/>
            <w:r w:rsidRPr="00554C24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3307F0" w:rsidRPr="00554C24" w:rsidRDefault="003307F0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3307F0" w:rsidRPr="00554C24" w:rsidRDefault="003307F0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ให้คำปรึกษา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การจัดทำประเด็น</w:t>
            </w:r>
          </w:p>
          <w:p w:rsidR="00AC6CC1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การประเมินการใช้งานระบบ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สารบรรณอิเล็กทรอนิกส์</w:t>
            </w:r>
          </w:p>
          <w:p w:rsidR="003307F0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ของหน่วยงาน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ให้คำปรึกษา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การประสานและชี้แจงทำความเข้าใจกับหน่วยงานเกี่ยวกับการประเมิน</w:t>
            </w:r>
          </w:p>
          <w:p w:rsidR="00AC6CC1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การใช้งาน</w:t>
            </w:r>
          </w:p>
          <w:p w:rsidR="003307F0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ระบบสารบรรณอิเล็กทรอนิกส์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ให้คำปรึกษา ดำเนินการประเมินการใช้งานระบบสารบรรณอิเล็กทรอนิกส์</w:t>
            </w:r>
          </w:p>
          <w:p w:rsidR="003307F0" w:rsidRPr="00554C24" w:rsidRDefault="003307F0" w:rsidP="00AC6CC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จากเจ้าหน้าที่</w:t>
            </w:r>
            <w:r w:rsidRPr="00554C2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ของทุกหน่วยงาน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ในสังกัดกรม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กำกับ ดูแล </w:t>
            </w:r>
          </w:p>
          <w:p w:rsidR="00AC6CC1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ให้คำปรึกษา รวบรวม/วิเคราะห์ข้อมูลการใช้งาน</w:t>
            </w:r>
          </w:p>
          <w:p w:rsidR="003307F0" w:rsidRPr="00554C24" w:rsidRDefault="003307F0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ระบบสารบรรณอิเล็กทรอนิกส์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กำกับ ดูแล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ให้คำปรึกษา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การสรุปผลการใช้งานระบบสารบรรณอิเล็กทรอนิกส์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  <w:p w:rsidR="003307F0" w:rsidRPr="00554C24" w:rsidRDefault="003307F0" w:rsidP="005E6D96">
            <w:pPr>
              <w:ind w:right="-57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พร้อมให้ข้อเสนอต่อการพัฒนาปรับปรุง</w:t>
            </w: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การใช้งานระบบต่อไป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07F0" w:rsidRPr="00554C24" w:rsidRDefault="003307F0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6872B5" w:rsidRPr="00554C24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6872B5" w:rsidRPr="00554C24" w:rsidRDefault="006872B5" w:rsidP="003307F0">
            <w:pPr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7. ระดับความสำเร็จในการจัดทำมาตรการแก้ไขปัญหาหนี้สินกองทุน</w:t>
            </w:r>
            <w:r w:rsidR="00411D0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การปฏิรูปที่ดินเพื่อเกษตรกรรม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6872B5" w:rsidRPr="00554C24" w:rsidRDefault="006872B5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ให้คำปรึกษา การศึกษา รวบรวมข้อมูลเกี่ยวกับ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5E6D96">
            <w:pPr>
              <w:rPr>
                <w:rFonts w:ascii="TH SarabunIT๙" w:hAnsi="TH SarabunIT๙" w:cs="TH SarabunIT๙"/>
                <w:snapToGrid w:val="0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กำกับ ดูแล ให้คำปรึกษา การแต่งตั้งคณะทำงาน</w:t>
            </w:r>
            <w:r w:rsidRPr="00554C24">
              <w:rPr>
                <w:rFonts w:ascii="TH SarabunIT๙" w:hAnsi="TH SarabunIT๙" w:cs="TH SarabunIT๙"/>
                <w:snapToGrid w:val="0"/>
                <w:sz w:val="28"/>
                <w:szCs w:val="28"/>
                <w:cs/>
              </w:rPr>
              <w:t>/คณะกรรมการ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napToGrid w:val="0"/>
                <w:sz w:val="28"/>
                <w:szCs w:val="28"/>
                <w:cs/>
              </w:rPr>
              <w:t>จัดทำ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มาตรการ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แก้ไขปัญหา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กำกับ ดูแล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ให้คำปรึกษา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การจัดทำร่างมาตรการแก้ไขปัญหาหนี้สินกองทุนฯ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napToGrid w:val="0"/>
                <w:spacing w:val="-14"/>
                <w:sz w:val="28"/>
                <w:szCs w:val="28"/>
                <w:cs/>
              </w:rPr>
              <w:t>การประชุมคณะทำงาน/</w:t>
            </w:r>
            <w:r w:rsidRPr="00554C24">
              <w:rPr>
                <w:rFonts w:ascii="TH SarabunIT๙" w:hAnsi="TH SarabunIT๙" w:cs="TH SarabunIT๙"/>
                <w:snapToGrid w:val="0"/>
                <w:sz w:val="28"/>
                <w:szCs w:val="28"/>
                <w:cs/>
              </w:rPr>
              <w:t>คณะกรรมการจัดทำ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มาตรการแก้ไขปัญหาหนี้สินกองทุนฯ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เพื่อกำหนดขั้นตอนการปฏิบัติงาน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การปรับปรุงแก้ไขมาตรการแก้ไขปัญหาหนี้สินกองทุนฯ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เพื่อกำหนดขั้นตอนการ</w:t>
            </w:r>
            <w:r w:rsidRPr="00554C2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ปฏิบัติงาน </w:t>
            </w:r>
          </w:p>
          <w:p w:rsidR="006872B5" w:rsidRPr="00554C24" w:rsidRDefault="006872B5" w:rsidP="005E6D9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ตาม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มติที่ประชุมคณะทำงาน/คณะกรรมการ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72B5" w:rsidRPr="00554C24" w:rsidRDefault="006872B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160904" w:rsidRPr="00554C24" w:rsidRDefault="00160904">
      <w:pPr>
        <w:rPr>
          <w:rFonts w:ascii="TH SarabunIT๙" w:hAnsi="TH SarabunIT๙" w:cs="TH SarabunIT๙"/>
          <w:sz w:val="28"/>
          <w:szCs w:val="28"/>
        </w:rPr>
      </w:pPr>
    </w:p>
    <w:p w:rsidR="000E08AF" w:rsidRPr="00554C24" w:rsidRDefault="000E08AF">
      <w:pPr>
        <w:rPr>
          <w:rFonts w:ascii="TH SarabunIT๙" w:hAnsi="TH SarabunIT๙" w:cs="TH SarabunIT๙"/>
          <w:sz w:val="28"/>
          <w:szCs w:val="28"/>
        </w:rPr>
      </w:pPr>
    </w:p>
    <w:p w:rsidR="000E08AF" w:rsidRPr="00554C24" w:rsidRDefault="000E08AF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160904" w:rsidRPr="00554C24" w:rsidTr="00126695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60904" w:rsidRPr="00554C24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160904" w:rsidRPr="00554C24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160904" w:rsidRPr="00554C24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60904" w:rsidRPr="00554C24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60904" w:rsidRPr="00554C24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60904" w:rsidRPr="00554C24" w:rsidTr="00126695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160904" w:rsidRPr="00554C24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160904" w:rsidRPr="00554C24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0904" w:rsidRPr="00554C24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160904" w:rsidRPr="00554C24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0904" w:rsidRPr="00554C24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45D87" w:rsidRPr="00554C24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D45D87" w:rsidRPr="00554C24" w:rsidRDefault="00D45D87" w:rsidP="00592BD9">
            <w:pPr>
              <w:jc w:val="thaiDistribute"/>
              <w:rPr>
                <w:rFonts w:ascii="TH SarabunIT๙" w:hAnsi="TH SarabunIT๙" w:cs="TH SarabunIT๙" w:hint="cs"/>
                <w:sz w:val="28"/>
                <w:szCs w:val="28"/>
                <w:cs/>
              </w:rPr>
            </w:pPr>
            <w:r w:rsidRPr="00592BD9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8. ระดับความสำเร็จในการดำเนินการพัฒนา</w:t>
            </w:r>
            <w:r w:rsidR="00592BD9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 </w:t>
            </w:r>
            <w:bookmarkStart w:id="0" w:name="_GoBack"/>
            <w:r w:rsidRPr="00592BD9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การให้บริการแก่เกษตรกรและผู้มีส่วนได้ส่วนเสีย</w:t>
            </w:r>
            <w:bookmarkEnd w:id="0"/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D45D87" w:rsidRPr="00554C24" w:rsidRDefault="00D45D87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การจัดทำฐานข้อมูล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เกษตรกรขอรับบริการงานของสำนักงานการปฏิรูปที่ดินจังหวัด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(ย้อนหลัง 5 ปี)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  <w:p w:rsidR="00CF1B81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เพื่อวางแผน</w:t>
            </w:r>
          </w:p>
          <w:p w:rsidR="00CF1B81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การให้บริการฯ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ในอนาคต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DF7382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การดำเนินการจัดท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ำ</w:t>
            </w: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 xml:space="preserve">กระบวนการ 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5 เรื่อง</w:t>
            </w:r>
            <w:r w:rsidR="00DF7382" w:rsidRPr="00554C24">
              <w:rPr>
                <w:rFonts w:ascii="TH SarabunIT๙" w:eastAsia="Cordia New" w:hAnsi="TH SarabunIT๙" w:cs="TH SarabunIT๙" w:hint="cs"/>
                <w:spacing w:val="-6"/>
                <w:sz w:val="28"/>
                <w:szCs w:val="28"/>
                <w:cs/>
              </w:rPr>
              <w:t xml:space="preserve"> </w:t>
            </w: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ดังนี้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1. การโอนสิทธิ/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รับมรดก</w:t>
            </w:r>
            <w:r w:rsidR="00A36441">
              <w:rPr>
                <w:rFonts w:ascii="TH SarabunIT๙" w:eastAsia="Cordia New" w:hAnsi="TH SarabunIT๙" w:cs="TH SarabunIT๙" w:hint="cs"/>
                <w:spacing w:val="-6"/>
                <w:sz w:val="28"/>
                <w:szCs w:val="28"/>
                <w:cs/>
              </w:rPr>
              <w:t>สิทธิ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 xml:space="preserve">2. </w:t>
            </w:r>
            <w:r w:rsidRPr="00554C24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ข้อพิพาทเรื่องที่ดิน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  <w:t xml:space="preserve">3.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การแก้ไขข้อผิดพลาดใน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การจัดที่ดิน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4. การลงทะเบียน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ผู้ไร้ที่ดินทำกิน</w:t>
            </w:r>
          </w:p>
          <w:p w:rsidR="00D45D87" w:rsidRPr="00554C24" w:rsidRDefault="00D45D87" w:rsidP="0028122E">
            <w:pPr>
              <w:ind w:right="-57"/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</w:pP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  <w:cs/>
              </w:rPr>
              <w:t>5.</w:t>
            </w:r>
            <w:r w:rsidRPr="00554C24">
              <w:rPr>
                <w:rFonts w:ascii="TH SarabunIT๙" w:eastAsia="Cordia New" w:hAnsi="TH SarabunIT๙" w:cs="TH SarabunIT๙"/>
                <w:spacing w:val="-6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การชำระหนี้กองทุน</w:t>
            </w:r>
            <w:r w:rsidR="00D737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ฯ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D45D87" w:rsidRPr="00554C24" w:rsidRDefault="00D45D87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D45D87" w:rsidRPr="00554C24" w:rsidRDefault="00D45D87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การแจ้งหน่วยงานจัดทำข้อมูลใน 5 กระบวนการและฐานข้อมูล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เกษตรกรขอรับบริการงานของสำนักงานการปฏิรูปที่ดินจังหวัด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(ย้อนหลัง 5 ปี)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ให้คำปรึกษา </w:t>
            </w:r>
          </w:p>
          <w:p w:rsidR="00DF7382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เผยแพร่ประชาสัมพันธ์ กระบวนการ 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 กระบวนการ</w:t>
            </w:r>
          </w:p>
          <w:p w:rsidR="00D45D87" w:rsidRPr="00554C24" w:rsidRDefault="00D45D87" w:rsidP="0028122E">
            <w:pPr>
              <w:ind w:right="-57"/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เพื่อพัฒนาการให้บริการ</w:t>
            </w:r>
          </w:p>
          <w:p w:rsidR="00D45D87" w:rsidRPr="00554C24" w:rsidRDefault="00D45D87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แก่เกษตรกรและ</w:t>
            </w:r>
            <w:r w:rsidR="009000C0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ผู้มีส่วนได้</w:t>
            </w:r>
          </w:p>
          <w:p w:rsidR="00D45D87" w:rsidRPr="00554C24" w:rsidRDefault="00D45D87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ส่วนเสีย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D45D87" w:rsidRPr="00554C24" w:rsidRDefault="00D45D87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ให้คำปรึกษา</w:t>
            </w:r>
          </w:p>
          <w:p w:rsidR="00D45D87" w:rsidRPr="00554C24" w:rsidRDefault="00D45D87" w:rsidP="00DF7382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การจัดทำสรุปรายงานผลการจัดทำฐานข้อมูล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เกษตรกรขอรับบริการงานของสำนักงานการปฏิรูปที่ดินจังหวัด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D87" w:rsidRPr="00554C24" w:rsidRDefault="00D45D87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753837" w:rsidRPr="00554C24" w:rsidRDefault="00753837">
      <w:pPr>
        <w:rPr>
          <w:rFonts w:ascii="TH SarabunIT๙" w:hAnsi="TH SarabunIT๙" w:cs="TH SarabunIT๙"/>
          <w:sz w:val="28"/>
          <w:szCs w:val="28"/>
        </w:rPr>
      </w:pPr>
    </w:p>
    <w:p w:rsidR="00BB1282" w:rsidRPr="00554C24" w:rsidRDefault="00BB1282">
      <w:pPr>
        <w:rPr>
          <w:rFonts w:ascii="TH SarabunIT๙" w:hAnsi="TH SarabunIT๙" w:cs="TH SarabunIT๙"/>
          <w:sz w:val="28"/>
          <w:szCs w:val="28"/>
        </w:rPr>
      </w:pPr>
    </w:p>
    <w:p w:rsidR="00BB1282" w:rsidRPr="00554C24" w:rsidRDefault="00BB1282">
      <w:pPr>
        <w:rPr>
          <w:rFonts w:ascii="TH SarabunIT๙" w:hAnsi="TH SarabunIT๙" w:cs="TH SarabunIT๙"/>
          <w:sz w:val="28"/>
          <w:szCs w:val="28"/>
        </w:rPr>
      </w:pPr>
    </w:p>
    <w:p w:rsidR="00753837" w:rsidRPr="00554C24" w:rsidRDefault="00753837">
      <w:pPr>
        <w:rPr>
          <w:rFonts w:ascii="TH SarabunIT๙" w:hAnsi="TH SarabunIT๙" w:cs="TH SarabunIT๙"/>
          <w:sz w:val="28"/>
          <w:szCs w:val="28"/>
        </w:rPr>
      </w:pPr>
    </w:p>
    <w:p w:rsidR="00AF71E9" w:rsidRDefault="00AF71E9">
      <w:pPr>
        <w:rPr>
          <w:rFonts w:ascii="TH SarabunIT๙" w:hAnsi="TH SarabunIT๙" w:cs="TH SarabunIT๙"/>
          <w:sz w:val="28"/>
          <w:szCs w:val="28"/>
        </w:rPr>
      </w:pPr>
    </w:p>
    <w:p w:rsidR="00D7373B" w:rsidRDefault="00D7373B">
      <w:pPr>
        <w:rPr>
          <w:rFonts w:ascii="TH SarabunIT๙" w:hAnsi="TH SarabunIT๙" w:cs="TH SarabunIT๙"/>
          <w:sz w:val="28"/>
          <w:szCs w:val="28"/>
        </w:rPr>
      </w:pPr>
    </w:p>
    <w:p w:rsidR="00D7373B" w:rsidRPr="00554C24" w:rsidRDefault="00D7373B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1E7376" w:rsidRPr="00554C24" w:rsidTr="001E7376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E7376" w:rsidRPr="00554C24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1E7376" w:rsidRPr="00554C24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1E7376" w:rsidRPr="00554C24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E7376" w:rsidRPr="00554C24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E7376" w:rsidRPr="00554C24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E7376" w:rsidRPr="00554C24" w:rsidTr="001E7376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1E7376" w:rsidRPr="00554C24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1E7376" w:rsidRPr="00554C24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7376" w:rsidRPr="00554C24" w:rsidRDefault="001E7376" w:rsidP="001E737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1E7376" w:rsidRPr="00554C24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7376" w:rsidRPr="00554C24" w:rsidRDefault="001E7376" w:rsidP="001E737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818" w:rsidRPr="00554C24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052818" w:rsidRPr="00554C24" w:rsidRDefault="00BB1282" w:rsidP="0005281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  <w:r w:rsidR="00052818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. ระดับความสำเร็จในการพัฒนาคุณภาพการบริหารจัดการภาครัฐ</w:t>
            </w:r>
            <w:r w:rsidR="00052818"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052818" w:rsidRPr="00554C24" w:rsidRDefault="00052818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E2445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  <w:r w:rsidRPr="00554C2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เพื่อจัดทำรายละเอียดตามหลักเกณฑ์</w:t>
            </w:r>
          </w:p>
          <w:p w:rsidR="003A7266" w:rsidRPr="00554C24" w:rsidRDefault="00052818" w:rsidP="00186EC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</w:t>
            </w:r>
            <w:r w:rsidR="009E16D2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พัฒนารายหมวด</w:t>
            </w:r>
            <w:r w:rsidR="00E148D3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หรือสำนัก/กอง/</w:t>
            </w:r>
          </w:p>
          <w:p w:rsidR="000208E8" w:rsidRPr="00554C24" w:rsidRDefault="00E148D3" w:rsidP="00186EC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E148D3" w:rsidRPr="00554C24" w:rsidRDefault="00E148D3" w:rsidP="00186EC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  <w:r w:rsidR="00186EC1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E148D3" w:rsidRPr="00554C24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E148D3" w:rsidRPr="00554C24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208E8" w:rsidRPr="00554C24" w:rsidRDefault="00186EC1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52818" w:rsidRPr="00554C24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</w:t>
            </w:r>
            <w:r w:rsidR="00E148D3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ก้าวหน้าพร้อมข้อจำกัดในการปฏิบัติงาน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554C24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0208E8" w:rsidRPr="00554C24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E148D3" w:rsidRPr="00554C24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  <w:r w:rsidR="00186EC1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หมวด</w:t>
            </w:r>
            <w:r w:rsidR="00E148D3"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0208E8" w:rsidRPr="00554C24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52818" w:rsidRPr="00554C24" w:rsidRDefault="00186EC1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54C2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554C24" w:rsidRDefault="00052818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6716E7" w:rsidRPr="00554C24" w:rsidRDefault="006716E7" w:rsidP="001A68F6">
      <w:pPr>
        <w:rPr>
          <w:rFonts w:ascii="TH SarabunIT๙" w:hAnsi="TH SarabunIT๙" w:cs="TH SarabunIT๙"/>
          <w:sz w:val="28"/>
          <w:szCs w:val="28"/>
        </w:rPr>
      </w:pPr>
    </w:p>
    <w:sectPr w:rsidR="006716E7" w:rsidRPr="00554C24" w:rsidSect="004417B0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4D" w:rsidRDefault="008B634D">
      <w:r>
        <w:separator/>
      </w:r>
    </w:p>
  </w:endnote>
  <w:endnote w:type="continuationSeparator" w:id="0">
    <w:p w:rsidR="008B634D" w:rsidRDefault="008B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1FC43F" wp14:editId="37B86E6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592BD9">
      <w:rPr>
        <w:rFonts w:ascii="TH SarabunPSK" w:hAnsi="TH SarabunPSK" w:cs="TH SarabunPSK"/>
        <w:noProof/>
        <w:sz w:val="28"/>
        <w:szCs w:val="28"/>
        <w:cs/>
      </w:rPr>
      <w:t>๕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4D" w:rsidRDefault="008B634D">
      <w:r>
        <w:separator/>
      </w:r>
    </w:p>
  </w:footnote>
  <w:footnote w:type="continuationSeparator" w:id="0">
    <w:p w:rsidR="008B634D" w:rsidRDefault="008B6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735033A9" wp14:editId="66DACDDB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CF7894" w:rsidRDefault="008E36D5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D7099E" wp14:editId="6798C558">
              <wp:simplePos x="0" y="0"/>
              <wp:positionH relativeFrom="column">
                <wp:posOffset>276225</wp:posOffset>
              </wp:positionH>
              <wp:positionV relativeFrom="paragraph">
                <wp:posOffset>247015</wp:posOffset>
              </wp:positionV>
              <wp:extent cx="8886825" cy="0"/>
              <wp:effectExtent l="0" t="0" r="9525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21.75pt;margin-top:19.45pt;width:699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b1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"/>
          </w:pict>
        </mc:Fallback>
      </mc:AlternateContent>
    </w:r>
    <w:r w:rsidR="00B973FE" w:rsidRPr="00CF789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17B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4A24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64C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5838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6D95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593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1D09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3046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17B0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548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ADF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4C24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1DC4"/>
    <w:rsid w:val="00583911"/>
    <w:rsid w:val="00585BDA"/>
    <w:rsid w:val="00586107"/>
    <w:rsid w:val="00587863"/>
    <w:rsid w:val="00592721"/>
    <w:rsid w:val="00592BD9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4656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04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FB4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10"/>
    <w:rsid w:val="00840A6A"/>
    <w:rsid w:val="00841317"/>
    <w:rsid w:val="008429CA"/>
    <w:rsid w:val="00842E17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30C1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634D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6D5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36441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6CC1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1E9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5BBC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BBF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598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9E7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1B81"/>
    <w:rsid w:val="00CF4B9A"/>
    <w:rsid w:val="00CF5600"/>
    <w:rsid w:val="00CF56B5"/>
    <w:rsid w:val="00CF7894"/>
    <w:rsid w:val="00CF7E86"/>
    <w:rsid w:val="00D0101C"/>
    <w:rsid w:val="00D019B1"/>
    <w:rsid w:val="00D01B14"/>
    <w:rsid w:val="00D01E3D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73B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57F"/>
    <w:rsid w:val="00DB2EAC"/>
    <w:rsid w:val="00DB3083"/>
    <w:rsid w:val="00DB557A"/>
    <w:rsid w:val="00DB6DB2"/>
    <w:rsid w:val="00DB7ACC"/>
    <w:rsid w:val="00DB7F45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DF7382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351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D60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4D96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D8CB-57DE-4FC3-9DDB-3193D06A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41</cp:revision>
  <cp:lastPrinted>2018-01-15T06:47:00Z</cp:lastPrinted>
  <dcterms:created xsi:type="dcterms:W3CDTF">2018-01-15T04:03:00Z</dcterms:created>
  <dcterms:modified xsi:type="dcterms:W3CDTF">2018-02-21T03:16:00Z</dcterms:modified>
</cp:coreProperties>
</file>