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7F" w:rsidRPr="00EC5490" w:rsidRDefault="0042697F" w:rsidP="00B23566">
      <w:pPr>
        <w:tabs>
          <w:tab w:val="center" w:pos="4513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C5490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ส่วนที่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</w:p>
    <w:p w:rsidR="00EC5490" w:rsidRPr="00E00F6A" w:rsidRDefault="00E00F6A" w:rsidP="00EC549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00F6A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E00F6A" w:rsidRPr="000B3276" w:rsidRDefault="00E00F6A" w:rsidP="00EC54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77CD6" w:rsidRDefault="00977CD6" w:rsidP="002B7FD1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 w:rsidRPr="000B3276">
        <w:rPr>
          <w:rFonts w:ascii="TH SarabunPSK" w:hAnsi="TH SarabunPSK" w:cs="TH SarabunPSK"/>
          <w:sz w:val="32"/>
          <w:szCs w:val="32"/>
        </w:rPr>
        <w:t xml:space="preserve"> </w:t>
      </w:r>
      <w:r w:rsidR="000B3276" w:rsidRPr="000B3276">
        <w:rPr>
          <w:rFonts w:ascii="TH SarabunPSK" w:hAnsi="TH SarabunPSK" w:cs="TH SarabunPSK"/>
          <w:sz w:val="32"/>
          <w:szCs w:val="32"/>
        </w:rPr>
        <w:t xml:space="preserve">                </w:t>
      </w:r>
      <w:r w:rsidR="000B3276" w:rsidRPr="000B3276">
        <w:rPr>
          <w:rFonts w:ascii="TH SarabunPSK" w:hAnsi="TH SarabunPSK" w:cs="TH SarabunPSK" w:hint="cs"/>
          <w:sz w:val="32"/>
          <w:szCs w:val="32"/>
          <w:cs/>
        </w:rPr>
        <w:t>คู่มือ</w:t>
      </w:r>
      <w:r w:rsidR="00D90974">
        <w:rPr>
          <w:rFonts w:ascii="TH SarabunPSK" w:hAnsi="TH SarabunPSK" w:cs="TH SarabunPSK" w:hint="cs"/>
          <w:sz w:val="32"/>
          <w:szCs w:val="32"/>
          <w:cs/>
        </w:rPr>
        <w:t>รายละเอียดตัวชี้วัดตามกรอบ</w:t>
      </w:r>
      <w:r w:rsidR="000B3276" w:rsidRPr="000B3276">
        <w:rPr>
          <w:rFonts w:ascii="TH SarabunPSK" w:hAnsi="TH SarabunPSK" w:cs="TH SarabunPSK" w:hint="cs"/>
          <w:sz w:val="32"/>
          <w:szCs w:val="32"/>
          <w:cs/>
        </w:rPr>
        <w:t>การประเมินผล</w:t>
      </w:r>
      <w:r w:rsidR="000B3276">
        <w:rPr>
          <w:rFonts w:ascii="TH SarabunPSK" w:hAnsi="TH SarabunPSK" w:cs="TH SarabunPSK" w:hint="cs"/>
          <w:sz w:val="32"/>
          <w:szCs w:val="32"/>
          <w:cs/>
        </w:rPr>
        <w:t xml:space="preserve">การปฏิบัติราชการ ประจำปีงบประมาณ พ.ศ.2556 </w:t>
      </w:r>
      <w:r w:rsidR="00D90974">
        <w:rPr>
          <w:rFonts w:ascii="TH SarabunPSK" w:hAnsi="TH SarabunPSK" w:cs="TH SarabunPSK" w:hint="cs"/>
          <w:sz w:val="32"/>
          <w:szCs w:val="32"/>
          <w:cs/>
        </w:rPr>
        <w:t xml:space="preserve"> ระดับหน่วยงาน สังกัด ส.ป.ก. (ส่วนกลาง) </w:t>
      </w:r>
      <w:r w:rsidR="000B3276">
        <w:rPr>
          <w:rFonts w:ascii="TH SarabunPSK" w:hAnsi="TH SarabunPSK" w:cs="TH SarabunPSK" w:hint="cs"/>
          <w:sz w:val="32"/>
          <w:szCs w:val="32"/>
          <w:cs/>
        </w:rPr>
        <w:t>ประกอบด้วย หลักการแล</w:t>
      </w:r>
      <w:r w:rsidR="00340707">
        <w:rPr>
          <w:rFonts w:ascii="TH SarabunPSK" w:hAnsi="TH SarabunPSK" w:cs="TH SarabunPSK" w:hint="cs"/>
          <w:sz w:val="32"/>
          <w:szCs w:val="32"/>
          <w:cs/>
        </w:rPr>
        <w:t>ะ</w:t>
      </w:r>
      <w:r w:rsidR="000B3276">
        <w:rPr>
          <w:rFonts w:ascii="TH SarabunPSK" w:hAnsi="TH SarabunPSK" w:cs="TH SarabunPSK" w:hint="cs"/>
          <w:sz w:val="32"/>
          <w:szCs w:val="32"/>
          <w:cs/>
        </w:rPr>
        <w:t>ที่มา วัตถุประสงค์ กรอบการประเมินผลการปฏิบัติราชการ การจัดทำคำรับรองการปฏิบัติราชการของหน่วยงาน ในสังกัด ส.ป.ก. และแนวทางการจัดทำคำรับรองและติดตามประเม</w:t>
      </w:r>
      <w:r w:rsidR="002B7FD1">
        <w:rPr>
          <w:rFonts w:ascii="TH SarabunPSK" w:hAnsi="TH SarabunPSK" w:cs="TH SarabunPSK" w:hint="cs"/>
          <w:sz w:val="32"/>
          <w:szCs w:val="32"/>
          <w:cs/>
        </w:rPr>
        <w:t xml:space="preserve">ินผลการปฏิบัติราชการของหน่วยงาน </w:t>
      </w:r>
      <w:r w:rsidR="000B3276">
        <w:rPr>
          <w:rFonts w:ascii="TH SarabunPSK" w:hAnsi="TH SarabunPSK" w:cs="TH SarabunPSK" w:hint="cs"/>
          <w:sz w:val="32"/>
          <w:szCs w:val="32"/>
          <w:cs/>
        </w:rPr>
        <w:t>สำนัก/กอง/ศูนย์/กลุ่ม โดยมี</w:t>
      </w:r>
      <w:r w:rsidR="002B7FD1">
        <w:rPr>
          <w:rFonts w:ascii="TH SarabunPSK" w:hAnsi="TH SarabunPSK" w:cs="TH SarabunPSK" w:hint="cs"/>
          <w:sz w:val="32"/>
          <w:szCs w:val="32"/>
          <w:cs/>
        </w:rPr>
        <w:t>รายละ</w:t>
      </w:r>
      <w:r w:rsidR="000B3276">
        <w:rPr>
          <w:rFonts w:ascii="TH SarabunPSK" w:hAnsi="TH SarabunPSK" w:cs="TH SarabunPSK" w:hint="cs"/>
          <w:sz w:val="32"/>
          <w:szCs w:val="32"/>
          <w:cs/>
        </w:rPr>
        <w:t>เอียดดังนี้</w:t>
      </w:r>
    </w:p>
    <w:p w:rsidR="000B3276" w:rsidRDefault="00D02245" w:rsidP="000B3276">
      <w:pPr>
        <w:spacing w:before="120" w:after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426F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0B3276" w:rsidRPr="000B3276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หลักการและที่มา</w:t>
      </w:r>
    </w:p>
    <w:p w:rsidR="000B3276" w:rsidRPr="000B3276" w:rsidRDefault="00072B98" w:rsidP="008F11C3">
      <w:pPr>
        <w:pStyle w:val="a3"/>
        <w:spacing w:before="120" w:after="120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2B323D">
        <w:rPr>
          <w:rFonts w:ascii="TH SarabunPSK" w:hAnsi="TH SarabunPSK" w:cs="TH SarabunPSK" w:hint="cs"/>
          <w:sz w:val="32"/>
          <w:szCs w:val="32"/>
          <w:cs/>
        </w:rPr>
        <w:t>1</w:t>
      </w:r>
      <w:r w:rsidR="00426F98">
        <w:rPr>
          <w:rFonts w:ascii="TH SarabunPSK" w:hAnsi="TH SarabunPSK" w:cs="TH SarabunPSK" w:hint="cs"/>
          <w:sz w:val="32"/>
          <w:szCs w:val="32"/>
          <w:cs/>
        </w:rPr>
        <w:t>)</w:t>
      </w:r>
      <w:r w:rsidR="002B32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3276" w:rsidRPr="000B3276">
        <w:rPr>
          <w:rFonts w:ascii="TH SarabunPSK" w:hAnsi="TH SarabunPSK" w:cs="TH SarabunPSK" w:hint="cs"/>
          <w:sz w:val="32"/>
          <w:szCs w:val="32"/>
          <w:cs/>
        </w:rPr>
        <w:t>พระราชบัญญัติ</w:t>
      </w:r>
      <w:r w:rsidR="00340707">
        <w:rPr>
          <w:rFonts w:ascii="TH SarabunPSK" w:hAnsi="TH SarabunPSK" w:cs="TH SarabunPSK" w:hint="cs"/>
          <w:sz w:val="32"/>
          <w:szCs w:val="32"/>
          <w:cs/>
        </w:rPr>
        <w:t xml:space="preserve">ระเบียบบริหารราชการแผ่นดิน(ฉบับที่ 5) พ.ศ.2545 มาตรา 3/1 บัญญัติว่า “การบริหารราชการต้องเป็นไปเพื่อประโยชน์สุขของประชาชน เกิดผลสัมฤทธิ์ต่อภารกิจของรัฐ </w:t>
      </w:r>
      <w:r w:rsidR="00340707" w:rsidRPr="00A13A48">
        <w:rPr>
          <w:rFonts w:ascii="TH SarabunPSK" w:hAnsi="TH SarabunPSK" w:cs="TH SarabunPSK" w:hint="cs"/>
          <w:i/>
          <w:iCs/>
          <w:color w:val="00B050"/>
          <w:sz w:val="32"/>
          <w:szCs w:val="32"/>
          <w:cs/>
        </w:rPr>
        <w:t>ความมีประสิทธิภาพ</w:t>
      </w:r>
      <w:r w:rsidR="00340707" w:rsidRPr="00A13A4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="00340707" w:rsidRPr="00A13A48">
        <w:rPr>
          <w:rFonts w:ascii="TH SarabunPSK" w:hAnsi="TH SarabunPSK" w:cs="TH SarabunPSK" w:hint="cs"/>
          <w:b/>
          <w:bCs/>
          <w:i/>
          <w:iCs/>
          <w:color w:val="FF0000"/>
          <w:sz w:val="32"/>
          <w:szCs w:val="32"/>
          <w:cs/>
        </w:rPr>
        <w:t>ความคุ้มค่า</w:t>
      </w:r>
      <w:r w:rsidR="00340707">
        <w:rPr>
          <w:rFonts w:ascii="TH SarabunPSK" w:hAnsi="TH SarabunPSK" w:cs="TH SarabunPSK" w:hint="cs"/>
          <w:sz w:val="32"/>
          <w:szCs w:val="32"/>
          <w:cs/>
        </w:rPr>
        <w:t>ในเชิงภ</w:t>
      </w:r>
      <w:r w:rsidR="002B7FD1">
        <w:rPr>
          <w:rFonts w:ascii="TH SarabunPSK" w:hAnsi="TH SarabunPSK" w:cs="TH SarabunPSK" w:hint="cs"/>
          <w:sz w:val="32"/>
          <w:szCs w:val="32"/>
          <w:cs/>
        </w:rPr>
        <w:t>า</w:t>
      </w:r>
      <w:r w:rsidR="00340707">
        <w:rPr>
          <w:rFonts w:ascii="TH SarabunPSK" w:hAnsi="TH SarabunPSK" w:cs="TH SarabunPSK" w:hint="cs"/>
          <w:sz w:val="32"/>
          <w:szCs w:val="32"/>
          <w:cs/>
        </w:rPr>
        <w:t xml:space="preserve">รกิจแห่งรัฐ </w:t>
      </w:r>
      <w:r w:rsidR="00340707" w:rsidRPr="00A13A4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การลดขั้นตอนการปฏิบัติงาน</w:t>
      </w:r>
      <w:r w:rsidR="003407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0707" w:rsidRPr="0034070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การลดภารกิจ</w:t>
      </w:r>
      <w:r w:rsidR="00340707">
        <w:rPr>
          <w:rFonts w:ascii="TH SarabunPSK" w:hAnsi="TH SarabunPSK" w:cs="TH SarabunPSK" w:hint="cs"/>
          <w:sz w:val="32"/>
          <w:szCs w:val="32"/>
          <w:cs/>
        </w:rPr>
        <w:t xml:space="preserve">และยุบเลิกหน่วยงานที่ไม่จำเป็น </w:t>
      </w:r>
      <w:r w:rsidR="00340707" w:rsidRPr="002B7FD1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การ</w:t>
      </w:r>
      <w:r w:rsidR="00340707" w:rsidRPr="00A13A4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กระจายภารกิจและทรัพยากร</w:t>
      </w:r>
      <w:r w:rsidR="00340707">
        <w:rPr>
          <w:rFonts w:ascii="TH SarabunPSK" w:hAnsi="TH SarabunPSK" w:cs="TH SarabunPSK" w:hint="cs"/>
          <w:sz w:val="32"/>
          <w:szCs w:val="32"/>
          <w:cs/>
        </w:rPr>
        <w:t>ให้แก่ท้องถิ่น การ</w:t>
      </w:r>
      <w:r w:rsidR="00340707" w:rsidRPr="00A13A48">
        <w:rPr>
          <w:rFonts w:ascii="TH SarabunPSK" w:hAnsi="TH SarabunPSK" w:cs="TH SarabunPSK" w:hint="cs"/>
          <w:b/>
          <w:bCs/>
          <w:i/>
          <w:iCs/>
          <w:color w:val="00B050"/>
          <w:sz w:val="32"/>
          <w:szCs w:val="32"/>
          <w:cs/>
        </w:rPr>
        <w:t>กระจายอำนาจตัดสินใจ</w:t>
      </w:r>
      <w:r w:rsidR="00340707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340707" w:rsidRPr="00A13A4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อำนวยความสะดวก</w:t>
      </w:r>
      <w:r w:rsidR="00340707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="00340707" w:rsidRPr="00A13A4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ตอบสนองความต้องการของประชาชน</w:t>
      </w:r>
      <w:r w:rsidR="00A13A48">
        <w:rPr>
          <w:rFonts w:ascii="TH SarabunPSK" w:hAnsi="TH SarabunPSK" w:cs="TH SarabunPSK" w:hint="cs"/>
          <w:sz w:val="32"/>
          <w:szCs w:val="32"/>
          <w:cs/>
        </w:rPr>
        <w:t xml:space="preserve"> มีผู้รับผิดชอบต่อผลงาน การปรับปรุงคุณภาพการให้บริการจึงเป็นแนวทางหนึ่งที่จำเป็นอย่างยิ่ง</w:t>
      </w:r>
      <w:r w:rsidR="008F11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A48">
        <w:rPr>
          <w:rFonts w:ascii="TH SarabunPSK" w:hAnsi="TH SarabunPSK" w:cs="TH SarabunPSK" w:hint="cs"/>
          <w:sz w:val="32"/>
          <w:szCs w:val="32"/>
          <w:cs/>
        </w:rPr>
        <w:t>เพื่อให้การบริหารราชการเป็นไปอย่างมีประสิทธิภาพและสามารถตอบสนองตามความต้องการของประชาชน ในการปฏิบัติหน้าที่ของส่วนราชการต้องใช้วิธีการบริหารกิจการบ้านเมืองที่ดี  โดยเฉพาะอย่างยิ่งให้คำนึงถึง</w:t>
      </w:r>
      <w:r w:rsidR="00A13A48" w:rsidRPr="00A13A48">
        <w:rPr>
          <w:rFonts w:ascii="TH SarabunPSK" w:hAnsi="TH SarabunPSK" w:cs="TH SarabunPSK" w:hint="cs"/>
          <w:i/>
          <w:iCs/>
          <w:color w:val="00B050"/>
          <w:sz w:val="32"/>
          <w:szCs w:val="32"/>
          <w:cs/>
        </w:rPr>
        <w:t>ความรับผิดชอบของผู้ปฏิบัติราชการ</w:t>
      </w:r>
      <w:r w:rsidR="00A13A48"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การมีส่วนร่วมของประชาชน การเปิดเผยข้อมูล การติดตามตรวจสอบและประเมินผลการปฏิบัติราชการ ทั้งนี้ตามความเหมาะสมของแต่ละภารกิจ”</w:t>
      </w:r>
    </w:p>
    <w:p w:rsidR="00707EC0" w:rsidRDefault="00E00F6A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C831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323D">
        <w:rPr>
          <w:rFonts w:ascii="TH SarabunPSK" w:hAnsi="TH SarabunPSK" w:cs="TH SarabunPSK" w:hint="cs"/>
          <w:sz w:val="32"/>
          <w:szCs w:val="32"/>
          <w:cs/>
        </w:rPr>
        <w:t>2</w:t>
      </w:r>
      <w:r w:rsidR="00426F98">
        <w:rPr>
          <w:rFonts w:ascii="TH SarabunPSK" w:hAnsi="TH SarabunPSK" w:cs="TH SarabunPSK" w:hint="cs"/>
          <w:sz w:val="32"/>
          <w:szCs w:val="32"/>
          <w:cs/>
        </w:rPr>
        <w:t>)</w:t>
      </w:r>
      <w:r w:rsidR="002B32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323D" w:rsidRPr="000729AC">
        <w:rPr>
          <w:rFonts w:ascii="TH SarabunPSK" w:hAnsi="TH SarabunPSK" w:cs="TH SarabunPSK" w:hint="cs"/>
          <w:b/>
          <w:bCs/>
          <w:sz w:val="32"/>
          <w:szCs w:val="32"/>
          <w:cs/>
        </w:rPr>
        <w:t>แผนยุทธศาสตร์การพัฒนาระบบราชการไทย</w:t>
      </w:r>
      <w:r w:rsidR="002B323D">
        <w:rPr>
          <w:rFonts w:ascii="TH SarabunPSK" w:hAnsi="TH SarabunPSK" w:cs="TH SarabunPSK" w:hint="cs"/>
          <w:sz w:val="32"/>
          <w:szCs w:val="32"/>
          <w:cs/>
        </w:rPr>
        <w:t xml:space="preserve"> (พ.ศ. 255</w:t>
      </w:r>
      <w:r w:rsidR="00C11FDF">
        <w:rPr>
          <w:rFonts w:ascii="TH SarabunPSK" w:hAnsi="TH SarabunPSK" w:cs="TH SarabunPSK" w:hint="cs"/>
          <w:sz w:val="32"/>
          <w:szCs w:val="32"/>
          <w:cs/>
        </w:rPr>
        <w:t>6</w:t>
      </w:r>
      <w:r w:rsidR="002B323D">
        <w:rPr>
          <w:rFonts w:ascii="TH SarabunPSK" w:hAnsi="TH SarabunPSK" w:cs="TH SarabunPSK" w:hint="cs"/>
          <w:sz w:val="32"/>
          <w:szCs w:val="32"/>
          <w:cs/>
        </w:rPr>
        <w:t>-25</w:t>
      </w:r>
      <w:r w:rsidR="00C11FDF">
        <w:rPr>
          <w:rFonts w:ascii="TH SarabunPSK" w:hAnsi="TH SarabunPSK" w:cs="TH SarabunPSK" w:hint="cs"/>
          <w:sz w:val="32"/>
          <w:szCs w:val="32"/>
          <w:cs/>
        </w:rPr>
        <w:t>61</w:t>
      </w:r>
      <w:r w:rsidR="002B323D">
        <w:rPr>
          <w:rFonts w:ascii="TH SarabunPSK" w:hAnsi="TH SarabunPSK" w:cs="TH SarabunPSK" w:hint="cs"/>
          <w:sz w:val="32"/>
          <w:szCs w:val="32"/>
          <w:cs/>
        </w:rPr>
        <w:t>)</w:t>
      </w:r>
      <w:r w:rsidR="00EF0E5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07EC0" w:rsidRDefault="00707EC0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707EC0">
        <w:rPr>
          <w:rFonts w:ascii="TH SarabunPSK" w:hAnsi="TH SarabunPSK" w:cs="TH SarabunPSK" w:hint="cs"/>
          <w:b/>
          <w:bCs/>
          <w:sz w:val="32"/>
          <w:szCs w:val="32"/>
          <w:cs/>
        </w:rPr>
        <w:t>วิสัยทัศน์</w:t>
      </w:r>
      <w:r>
        <w:rPr>
          <w:rFonts w:ascii="TH SarabunPSK" w:hAnsi="TH SarabunPSK" w:cs="TH SarabunPSK" w:hint="cs"/>
          <w:sz w:val="32"/>
          <w:szCs w:val="32"/>
          <w:cs/>
        </w:rPr>
        <w:t>ใหม่ของการพัฒนาระบบราชการ “ระบบราชการไทย</w:t>
      </w:r>
      <w:r w:rsidRPr="00707EC0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มุ่งเน้นพัฒนาการทำงานเพื่อประชาชน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และรักษาผลประโยชน์ของประเทศชาติภายใต้หลักธรรมาภิบาลของการบริหารกิจการบ้านเมืองที่ดี </w:t>
      </w:r>
      <w:r w:rsidRPr="00707EC0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ยกระดับขีดสมรรถนะไมสู่ความเป็นเลิศ</w:t>
      </w:r>
      <w:r>
        <w:rPr>
          <w:rFonts w:ascii="TH SarabunPSK" w:hAnsi="TH SarabunPSK" w:cs="TH SarabunPSK" w:hint="cs"/>
          <w:sz w:val="32"/>
          <w:szCs w:val="32"/>
          <w:cs/>
        </w:rPr>
        <w:t>บูรณาการและ</w:t>
      </w:r>
      <w:r w:rsidRPr="00707EC0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เพิ่มประสิทธิภาพงานของภาครัฐ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ประสานการทำงานกับทุกภาคส่วน </w:t>
      </w:r>
      <w:r w:rsidRPr="00707EC0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สร้างความโปร่งใส</w:t>
      </w:r>
      <w:r>
        <w:rPr>
          <w:rFonts w:ascii="TH SarabunPSK" w:hAnsi="TH SarabunPSK" w:cs="TH SarabunPSK" w:hint="cs"/>
          <w:sz w:val="32"/>
          <w:szCs w:val="32"/>
          <w:cs/>
        </w:rPr>
        <w:t>ต่อต้านการทุจริตและประพฤติมิชอบ ให้เป็นที่น่าเชื่อมั่นศรัทธาของประชาชน”</w:t>
      </w:r>
    </w:p>
    <w:p w:rsidR="00707EC0" w:rsidRPr="00500F50" w:rsidRDefault="00500F50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707E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7EC0" w:rsidRPr="00A105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ระบบราชการไทยจะต้องให้คุณค่า ความสำคัญและยึดมั่นในปรัชญา </w:t>
      </w:r>
      <w:r w:rsidR="00707EC0" w:rsidRPr="00500F50">
        <w:rPr>
          <w:rFonts w:ascii="TH SarabunPSK" w:hAnsi="TH SarabunPSK" w:cs="TH SarabunPSK" w:hint="cs"/>
          <w:sz w:val="32"/>
          <w:szCs w:val="32"/>
          <w:cs/>
        </w:rPr>
        <w:t>หลักการและแนวทาง ดังนี้</w:t>
      </w:r>
    </w:p>
    <w:p w:rsidR="00707EC0" w:rsidRDefault="00707EC0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ยึดประชาชนเป็นศูนย์กลาง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ผลักดันให้หน่วยงานของรัฐกำหนดทิศทางการทำงานในระยะยาวให้ชัดเจน สอดคล้องนโยบายของรัฐบาล คำนึง</w:t>
      </w:r>
      <w:r w:rsidR="005C3751">
        <w:rPr>
          <w:rFonts w:ascii="TH SarabunPSK" w:hAnsi="TH SarabunPSK" w:cs="TH SarabunPSK" w:hint="cs"/>
          <w:sz w:val="32"/>
          <w:szCs w:val="32"/>
          <w:cs/>
        </w:rPr>
        <w:t>ถึงประโยชน์สุขของประชาชน เปิดโอกาสให้มีส่วนร่วมและการจัดการข้อร้องเรียนและแก้ไขความเดือดร้อนของประชาชน ตลอดจนเตรียมระบบการบริหารในภาวะฉุกเฉินเพื่อเป็นที่พึ่งของประชาชนในภาวะวิกฤต</w:t>
      </w:r>
    </w:p>
    <w:p w:rsidR="005C3751" w:rsidRDefault="005C3751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ลดบทบาทภารกิจของภาครัฐ</w:t>
      </w:r>
      <w:r>
        <w:rPr>
          <w:rFonts w:ascii="TH SarabunPSK" w:hAnsi="TH SarabunPSK" w:cs="TH SarabunPSK" w:hint="cs"/>
          <w:sz w:val="32"/>
          <w:szCs w:val="32"/>
          <w:cs/>
        </w:rPr>
        <w:t>ให้ดำเนินการเฉพาะส่วนที่เป็นภารกิจที่รัฐควรดำเนินการลดความซ้ำซ้อน ปรับปรุงขั้นตอนการทำงาน และเพิ่มขีดสมรรถนะของหน่วยงาน พัฒนารูปแบบการบริหารและกระบวนการทำงานใหม่ สร้างขีดสมรรถนะ ค่านิยมและวัฒนธรรมองค์การ ใช้เทคโนโลยีสารสนเทศที่ทันสมัยมาสนับสนุนในการทำงาน ทำงานด้วยความรวดเร็ว โปร่งใส มีความพร้อมต่อการเปลี่ยนแปลง</w:t>
      </w:r>
    </w:p>
    <w:p w:rsidR="005C3751" w:rsidRDefault="005C3751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บูรณาการการทำงานของภาครัฐและในระดับต่างๆ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พัฒนารูปแบบการทำงานให้มีความสอดคล้อง</w:t>
      </w:r>
      <w:r w:rsidR="00A10553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ชื่อมโยงกันเพื่อรองรับการดำเนินงานนโยบายสำคัญของประเทศและระดมสรรพกำลังบุคลากรที่มีความเชี่ยวชาญในแต่ละสาขาเพื่อผลักดันการนำนโยบายสู่การปฏิบัติ รวมถึงเพิ่มบทบาทของภาคส่วนอื่นๆ ในสังคมที่มีความพร้อม เช่น ภาคประชาชน ภาคประชาสังคม และภาคเอกชน เข้ามาร่วมดำเนินการ</w:t>
      </w:r>
    </w:p>
    <w:p w:rsidR="005C3751" w:rsidRDefault="005C3751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เสริมสร้างความสามารถใน</w:t>
      </w:r>
      <w:r w:rsidR="00F16D96"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การแข่งขันระดับพื้นที่</w:t>
      </w:r>
      <w:r w:rsidR="00F16D96">
        <w:rPr>
          <w:rFonts w:ascii="TH SarabunPSK" w:hAnsi="TH SarabunPSK" w:cs="TH SarabunPSK" w:hint="cs"/>
          <w:sz w:val="32"/>
          <w:szCs w:val="32"/>
          <w:cs/>
        </w:rPr>
        <w:t xml:space="preserve"> ให้เป็นศูนย์ความเจริญในระดับภูมิภาคเชื่อมโยงอาเซียน เพื่อให้เกิดความร่วมมือในการทำงาน การใช้ทรัพยากรให้มีประสิทธิภาพ เกิดความคุ้มค่า เป็นไปในทิศทางเดียวกันโดยยึดพื้นที่เป็นหลัก</w:t>
      </w:r>
    </w:p>
    <w:p w:rsidR="00A10553" w:rsidRDefault="00F16D96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ลดการควบคุมที่ก่อให้เกิดภาระ อุปสรรค</w:t>
      </w:r>
      <w:r>
        <w:rPr>
          <w:rFonts w:ascii="TH SarabunPSK" w:hAnsi="TH SarabunPSK" w:cs="TH SarabunPSK" w:hint="cs"/>
          <w:sz w:val="32"/>
          <w:szCs w:val="32"/>
          <w:cs/>
        </w:rPr>
        <w:t>หรือความยุ่งยากต่อการประกอบกิจการหรือการดำเนินชีวิตของประชาชน สร้างความโปร่งใส และความเชื่อมั่นศรัทธา</w:t>
      </w:r>
      <w:r w:rsidR="00A10553">
        <w:rPr>
          <w:rFonts w:ascii="TH SarabunPSK" w:hAnsi="TH SarabunPSK" w:cs="TH SarabunPSK" w:hint="cs"/>
          <w:sz w:val="32"/>
          <w:szCs w:val="32"/>
          <w:cs/>
        </w:rPr>
        <w:t xml:space="preserve"> เป็นที่พึงของประชาชน และร่วมมือกับภาคส่วนอื่นในการต่อต้านการทุจริตและประพฤติมิชอบ</w:t>
      </w:r>
    </w:p>
    <w:p w:rsidR="00A10553" w:rsidRDefault="00A10553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พัฒนาและ</w:t>
      </w:r>
      <w:r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สรรหาผู้ที่มีความสามารถสูงเข้ามารับราชการ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สร้างผู้นำการเปลี่ยนแปลงในทุกระดับเสริมสร้างทัศนคติที่ดี สร้างคุณธรรม จริยธรรม พัฒนาคุณภาพชีวิต จัดสวัสดิการ ทบทวนระบบค่าตอบแทนที่เหมาะสม</w:t>
      </w:r>
    </w:p>
    <w:p w:rsidR="00A10553" w:rsidRDefault="00A10553" w:rsidP="00EF0E56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553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สร้างความพร้อมและขับเคลื่อนระบบราชการ</w:t>
      </w:r>
      <w:r>
        <w:rPr>
          <w:rFonts w:ascii="TH SarabunPSK" w:hAnsi="TH SarabunPSK" w:cs="TH SarabunPSK" w:hint="cs"/>
          <w:sz w:val="32"/>
          <w:szCs w:val="32"/>
          <w:cs/>
        </w:rPr>
        <w:t>ไทยเข้าสู่อาเซียน และเวทีโลก</w:t>
      </w:r>
    </w:p>
    <w:p w:rsidR="00F16D96" w:rsidRPr="004B294F" w:rsidRDefault="00F16D96" w:rsidP="00EF0E56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B2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0553" w:rsidRPr="004B2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ยุทธศาสตร์การพัฒนาระบบราชการ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 w:rsidRPr="004B294F">
        <w:rPr>
          <w:rFonts w:ascii="TH SarabunPSK" w:hAnsi="TH SarabunPSK" w:cs="TH SarabunPSK" w:hint="cs"/>
          <w:sz w:val="32"/>
          <w:szCs w:val="32"/>
          <w:cs/>
        </w:rPr>
        <w:t xml:space="preserve">                            ยุทธศาสตร์การพัฒนาระบบราชการ</w:t>
      </w:r>
      <w:r>
        <w:rPr>
          <w:rFonts w:ascii="TH SarabunPSK" w:hAnsi="TH SarabunPSK" w:cs="TH SarabunPSK" w:hint="cs"/>
          <w:sz w:val="32"/>
          <w:szCs w:val="32"/>
          <w:cs/>
        </w:rPr>
        <w:t>ในช่วงระยะปี พ.ศ. 2556- พ.ศ. 2561 สามารถแยกออกได้เป็น 3 หัวข้อ รวม 7 ประเด็นยุทธศาสตร์ ดังนี้</w:t>
      </w:r>
    </w:p>
    <w:p w:rsidR="004B294F" w:rsidRP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B2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ยกระดับองค์การสู่ความเป็นเลิศ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1. การสร้างความเป็นเลิศในการให้บริการประชาชน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            2. การพัฒนาองค์การให้มีขีดสมรรถนะสูงและทันสมัย บุคลากรมีคว</w:t>
      </w:r>
      <w:r w:rsidR="00CB53C8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มเป็นมืออาชีพ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3. การเพิ่มประสิทธิภาพการบริหารสินทรัพย์ของภาครัฐให้เกิดประโยชน์สูงสุด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4. การวางระบบการบริหารงานราชการแบบบูรณาการ</w:t>
      </w:r>
    </w:p>
    <w:p w:rsidR="00500F50" w:rsidRDefault="004B294F" w:rsidP="004B294F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</w:p>
    <w:p w:rsidR="00500F50" w:rsidRDefault="00500F50" w:rsidP="004B294F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00F50" w:rsidRDefault="00500F50" w:rsidP="004B294F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00F50" w:rsidRDefault="00500F50" w:rsidP="004B294F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B294F" w:rsidRDefault="00500F50" w:rsidP="004B294F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="004B294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B294F" w:rsidRPr="004B294F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พัฒนาอย่างยั่งยืน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</w:t>
      </w:r>
      <w:r w:rsidRPr="004B294F">
        <w:rPr>
          <w:rFonts w:ascii="TH SarabunPSK" w:hAnsi="TH SarabunPSK" w:cs="TH SarabunPSK" w:hint="cs"/>
          <w:sz w:val="32"/>
          <w:szCs w:val="32"/>
          <w:cs/>
        </w:rPr>
        <w:t>5.การส่งเสริมระบบการบริหารกิจการบ้านเมืองแบบร่วมมือกัน ระหว่างภาครัฐภาคเอกชน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4B294F">
        <w:rPr>
          <w:rFonts w:ascii="TH SarabunPSK" w:hAnsi="TH SarabunPSK" w:cs="TH SarabunPSK" w:hint="cs"/>
          <w:sz w:val="32"/>
          <w:szCs w:val="32"/>
          <w:cs/>
        </w:rPr>
        <w:t>และภาคประชาชน</w:t>
      </w:r>
    </w:p>
    <w:p w:rsid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6. การยกระดับความโปร่งใสและสร้างความเชื่อมั่นศรัทธาในการบริหารราชการแผ่นดิน</w:t>
      </w:r>
    </w:p>
    <w:p w:rsidR="004B294F" w:rsidRP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B2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ก้าวสู่สากล</w:t>
      </w:r>
    </w:p>
    <w:p w:rsidR="004B294F" w:rsidRPr="004B294F" w:rsidRDefault="004B294F" w:rsidP="004B294F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C3303">
        <w:rPr>
          <w:rFonts w:ascii="TH SarabunPSK" w:hAnsi="TH SarabunPSK" w:cs="TH SarabunPSK" w:hint="cs"/>
          <w:sz w:val="32"/>
          <w:szCs w:val="32"/>
          <w:cs/>
        </w:rPr>
        <w:t xml:space="preserve">          7. การสร้างความพร้อมของระบบราชการไทยเพื่อเข้าสู่การเป็นประชาคมอาเซียน</w:t>
      </w:r>
    </w:p>
    <w:p w:rsidR="00500F50" w:rsidRDefault="00500F50" w:rsidP="00EF0E56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A2F83" w:rsidRDefault="00BC3303" w:rsidP="00EF0E56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D02245" w:rsidRPr="00D0224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221F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2245" w:rsidRPr="00D02245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:rsidR="00D02245" w:rsidRDefault="00D02245" w:rsidP="00E62CCF">
      <w:p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="00E62C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D02245">
        <w:rPr>
          <w:rFonts w:ascii="TH SarabunPSK" w:hAnsi="TH SarabunPSK" w:cs="TH SarabunPSK" w:hint="cs"/>
          <w:sz w:val="32"/>
          <w:szCs w:val="32"/>
          <w:cs/>
        </w:rPr>
        <w:t>การประเมินผล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>การปฏิบัติราชการตามคำรับรองการปฏิบัติราชการของหน่วยงานในสังกัด</w:t>
      </w:r>
      <w:r w:rsidR="00E62CC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ส.ป.ก. สำนัก/กอง/ศูนย์/กลุ่ม ประจำปีงบประมาณ พ.ศ.2556 มีวัตถุประสงค์ดังนี้</w:t>
      </w:r>
    </w:p>
    <w:p w:rsidR="00BC3303" w:rsidRDefault="00D02245" w:rsidP="00E62CC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E62CCF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</w:t>
      </w:r>
      <w:r w:rsidR="00221F2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เพื่อให้หน่วยงาน</w:t>
      </w:r>
      <w:r w:rsidR="00E62CCF">
        <w:rPr>
          <w:rFonts w:ascii="TH SarabunPSK" w:hAnsi="TH SarabunPSK" w:cs="TH SarabunPSK" w:hint="cs"/>
          <w:sz w:val="32"/>
          <w:szCs w:val="32"/>
          <w:cs/>
        </w:rPr>
        <w:t>ภายใน ส.ป.ก. มี</w:t>
      </w:r>
      <w:r>
        <w:rPr>
          <w:rFonts w:ascii="TH SarabunPSK" w:hAnsi="TH SarabunPSK" w:cs="TH SarabunPSK" w:hint="cs"/>
          <w:sz w:val="32"/>
          <w:szCs w:val="32"/>
          <w:cs/>
        </w:rPr>
        <w:t>ความเข้าใจเกี่ยวกับขั้นตอน วิธีการประเมินผลการปฏิบัติราชการตามกรอบและแนวทางการประเมินผลการปฏิบัติราชการ</w:t>
      </w:r>
    </w:p>
    <w:p w:rsidR="00E62CCF" w:rsidRDefault="00E62CCF" w:rsidP="00E62CC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2</w:t>
      </w:r>
      <w:r w:rsidR="00221F2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เพื่อให้หน่วยงานและผู้เกี่ยวข้อง</w:t>
      </w:r>
      <w:r w:rsidR="00A31E38">
        <w:rPr>
          <w:rFonts w:ascii="TH SarabunPSK" w:hAnsi="TH SarabunPSK" w:cs="TH SarabunPSK" w:hint="cs"/>
          <w:sz w:val="32"/>
          <w:szCs w:val="32"/>
          <w:cs/>
        </w:rPr>
        <w:t>จัดเตรียมเอกสารหลักฐานของตัวชี้วัดผลการปฏิบัติราชการตามแนวทางและรายละเอียดของการประเมินผลการปฏิบัติราชการและผู้เกี่ยวข้องสามารถจัดทำรายงาน</w:t>
      </w:r>
      <w:r w:rsidR="00304079">
        <w:rPr>
          <w:rFonts w:ascii="TH SarabunPSK" w:hAnsi="TH SarabunPSK" w:cs="TH SarabunPSK" w:hint="cs"/>
          <w:sz w:val="32"/>
          <w:szCs w:val="32"/>
          <w:cs/>
        </w:rPr>
        <w:t>ผลการปฏิบัติราชการ</w:t>
      </w:r>
      <w:r>
        <w:rPr>
          <w:rFonts w:ascii="TH SarabunPSK" w:hAnsi="TH SarabunPSK" w:cs="TH SarabunPSK" w:hint="cs"/>
          <w:sz w:val="32"/>
          <w:szCs w:val="32"/>
          <w:cs/>
        </w:rPr>
        <w:t>ตามคำรับรองการปฏิบัติราชการ</w:t>
      </w:r>
      <w:r w:rsidR="00304079">
        <w:rPr>
          <w:rFonts w:ascii="TH SarabunPSK" w:hAnsi="TH SarabunPSK" w:cs="TH SarabunPSK"/>
          <w:sz w:val="32"/>
          <w:szCs w:val="32"/>
        </w:rPr>
        <w:t xml:space="preserve"> </w:t>
      </w:r>
      <w:r w:rsidR="00304079">
        <w:rPr>
          <w:rFonts w:ascii="TH SarabunPSK" w:hAnsi="TH SarabunPSK" w:cs="TH SarabunPSK" w:hint="cs"/>
          <w:sz w:val="32"/>
          <w:szCs w:val="32"/>
          <w:cs/>
        </w:rPr>
        <w:t>ได้อย่างสมบูรณ์ครบถ้วน</w:t>
      </w:r>
    </w:p>
    <w:p w:rsidR="00A31E38" w:rsidRPr="00304079" w:rsidRDefault="00A31E38" w:rsidP="00E62CC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3) เพื่อให้หน่วยงานมีการปฏิบัติราชการที่มุ่งผลสัมฤทธิ์และประโยชน์สุขของประชาชน</w:t>
      </w:r>
    </w:p>
    <w:p w:rsidR="00E62CCF" w:rsidRDefault="00E62CCF" w:rsidP="00E62CC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E38" w:rsidRDefault="00A31E38" w:rsidP="0091643F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C5490" w:rsidRDefault="003247B0" w:rsidP="006C3DB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ส่</w:t>
      </w:r>
      <w:r w:rsidR="00EC5490" w:rsidRPr="00EC5490">
        <w:rPr>
          <w:rFonts w:ascii="TH SarabunPSK" w:hAnsi="TH SarabunPSK" w:cs="TH SarabunPSK" w:hint="cs"/>
          <w:b/>
          <w:bCs/>
          <w:sz w:val="44"/>
          <w:szCs w:val="44"/>
          <w:cs/>
        </w:rPr>
        <w:t>วนที่ 2</w:t>
      </w:r>
    </w:p>
    <w:p w:rsidR="00EC5490" w:rsidRPr="00426F98" w:rsidRDefault="00B37267" w:rsidP="00EC549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26F9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กรอบการประเมินผลการปฏิบัติราชการ</w:t>
      </w:r>
    </w:p>
    <w:p w:rsidR="00426F98" w:rsidRDefault="00426F98" w:rsidP="00EC54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26F98" w:rsidRPr="00426F98" w:rsidRDefault="00426F98" w:rsidP="00426F9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2.1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26F98">
        <w:rPr>
          <w:rFonts w:ascii="TH SarabunPSK" w:hAnsi="TH SarabunPSK" w:cs="TH SarabunPSK" w:hint="cs"/>
          <w:b/>
          <w:bCs/>
          <w:sz w:val="32"/>
          <w:szCs w:val="32"/>
          <w:cs/>
        </w:rPr>
        <w:t>กรอบการประเมินผลการปฏิบัติราชการ</w:t>
      </w:r>
    </w:p>
    <w:p w:rsidR="00EC5490" w:rsidRPr="003247B0" w:rsidRDefault="003247B0" w:rsidP="00705245">
      <w:pPr>
        <w:spacing w:before="120" w:after="12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="00CC0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ตามคำรับรองการปฏิบัติราชการ ของหน่วยงาน </w:t>
      </w:r>
      <w:r w:rsidRPr="003247B0">
        <w:rPr>
          <w:rFonts w:ascii="TH SarabunPSK" w:eastAsia="Times New Roman" w:hAnsi="TH SarabunPSK" w:cs="TH SarabunPSK"/>
          <w:sz w:val="32"/>
          <w:szCs w:val="32"/>
          <w:cs/>
        </w:rPr>
        <w:t xml:space="preserve">สำนัก </w:t>
      </w:r>
      <w:r w:rsidRPr="003247B0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3247B0">
        <w:rPr>
          <w:rFonts w:ascii="TH SarabunPSK" w:eastAsia="Times New Roman" w:hAnsi="TH SarabunPSK" w:cs="TH SarabunPSK"/>
          <w:sz w:val="32"/>
          <w:szCs w:val="32"/>
          <w:cs/>
        </w:rPr>
        <w:t>กอง/ศูนย์</w:t>
      </w:r>
      <w:r w:rsidRPr="003247B0">
        <w:rPr>
          <w:rFonts w:ascii="TH SarabunPSK" w:eastAsia="Times New Roman" w:hAnsi="TH SarabunPSK" w:cs="TH SarabunPSK"/>
          <w:sz w:val="32"/>
          <w:szCs w:val="32"/>
        </w:rPr>
        <w:t>/</w:t>
      </w:r>
      <w:r w:rsidRPr="003247B0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711EE" w:rsidRPr="003247B0">
        <w:rPr>
          <w:rFonts w:ascii="TH SarabunPSK" w:eastAsia="Times New Roman" w:hAnsi="TH SarabunPSK" w:cs="TH SarabunPSK"/>
          <w:sz w:val="32"/>
          <w:szCs w:val="32"/>
          <w:cs/>
        </w:rPr>
        <w:t>สำนักงานการปฏิรูปที่ดินเพื่อเกษตรกรรม</w:t>
      </w:r>
      <w:r w:rsidR="003711EE" w:rsidRPr="003247B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711EE" w:rsidRPr="003247B0">
        <w:rPr>
          <w:rFonts w:ascii="TH SarabunPSK" w:eastAsia="Times New Roman" w:hAnsi="TH SarabunPSK" w:cs="TH SarabunPSK" w:hint="cs"/>
          <w:sz w:val="32"/>
          <w:szCs w:val="32"/>
          <w:cs/>
        </w:rPr>
        <w:t>(ส.ป.ก.)</w:t>
      </w:r>
      <w:r w:rsidR="003711EE" w:rsidRPr="003247B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711EE" w:rsidRPr="003247B0">
        <w:rPr>
          <w:rFonts w:ascii="TH SarabunPSK" w:eastAsia="Times New Roman" w:hAnsi="TH SarabunPSK" w:cs="TH SarabunPSK"/>
          <w:sz w:val="32"/>
          <w:szCs w:val="32"/>
          <w:cs/>
        </w:rPr>
        <w:t>ประจำปีงบประมาณ พ.ศ. 2556</w:t>
      </w:r>
      <w:r w:rsidR="00EC5490" w:rsidRPr="003247B0">
        <w:rPr>
          <w:rFonts w:ascii="TH SarabunPSK" w:hAnsi="TH SarabunPSK" w:cs="TH SarabunPSK"/>
          <w:sz w:val="32"/>
          <w:szCs w:val="32"/>
        </w:rPr>
        <w:t xml:space="preserve">   </w:t>
      </w:r>
      <w:r w:rsidR="00965008">
        <w:rPr>
          <w:rFonts w:ascii="TH SarabunPSK" w:hAnsi="TH SarabunPSK" w:cs="TH SarabunPSK" w:hint="cs"/>
          <w:sz w:val="32"/>
          <w:szCs w:val="32"/>
          <w:cs/>
        </w:rPr>
        <w:t>โดยแบ่งออกเป็น 2 มิติ</w:t>
      </w:r>
      <w:r w:rsidR="00965008">
        <w:rPr>
          <w:rFonts w:ascii="TH SarabunPSK" w:hAnsi="TH SarabunPSK" w:cs="TH SarabunPSK"/>
          <w:sz w:val="32"/>
          <w:szCs w:val="32"/>
        </w:rPr>
        <w:t xml:space="preserve">  </w:t>
      </w:r>
      <w:r w:rsidR="001F3B37">
        <w:rPr>
          <w:rFonts w:ascii="TH SarabunPSK" w:hAnsi="TH SarabunPSK" w:cs="TH SarabunPSK" w:hint="cs"/>
          <w:sz w:val="32"/>
          <w:szCs w:val="32"/>
          <w:cs/>
        </w:rPr>
        <w:t xml:space="preserve">น้ำหนักรวมร้อยละ 100 </w:t>
      </w:r>
      <w:r w:rsidR="00965008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965008" w:rsidRPr="000729AC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มิติภายนอก</w:t>
      </w:r>
      <w:r w:rsidR="00965008">
        <w:rPr>
          <w:rFonts w:ascii="TH SarabunPSK" w:hAnsi="TH SarabunPSK" w:cs="TH SarabunPSK" w:hint="cs"/>
          <w:sz w:val="32"/>
          <w:szCs w:val="32"/>
          <w:cs/>
        </w:rPr>
        <w:t xml:space="preserve"> น้ำหนักรวมร้อยละ 70 จำแนก</w:t>
      </w:r>
      <w:r w:rsidR="000729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5008">
        <w:rPr>
          <w:rFonts w:ascii="TH SarabunPSK" w:hAnsi="TH SarabunPSK" w:cs="TH SarabunPSK" w:hint="cs"/>
          <w:sz w:val="32"/>
          <w:szCs w:val="32"/>
          <w:cs/>
        </w:rPr>
        <w:t>เป็นการประเมินประสิทธิผล ร้อยละ 60  การประเมินคุณภาพ น้ำหนักร้อยละ 10  และ</w:t>
      </w:r>
      <w:r w:rsidR="00965008" w:rsidRPr="000729AC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มิติภายใน</w:t>
      </w:r>
      <w:r w:rsidR="009650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3B37">
        <w:rPr>
          <w:rFonts w:ascii="TH SarabunPSK" w:hAnsi="TH SarabunPSK" w:cs="TH SarabunPSK" w:hint="cs"/>
          <w:sz w:val="32"/>
          <w:szCs w:val="32"/>
          <w:cs/>
        </w:rPr>
        <w:t xml:space="preserve">น้ำหนักร้อยละ 30 </w:t>
      </w:r>
      <w:r w:rsidR="00965008">
        <w:rPr>
          <w:rFonts w:ascii="TH SarabunPSK" w:hAnsi="TH SarabunPSK" w:cs="TH SarabunPSK" w:hint="cs"/>
          <w:sz w:val="32"/>
          <w:szCs w:val="32"/>
          <w:cs/>
        </w:rPr>
        <w:t>การประเมินประสิทธิภาพ</w:t>
      </w:r>
      <w:r w:rsidR="00BE6C61">
        <w:rPr>
          <w:rFonts w:ascii="TH SarabunPSK" w:hAnsi="TH SarabunPSK" w:cs="TH SarabunPSK" w:hint="cs"/>
          <w:sz w:val="32"/>
          <w:szCs w:val="32"/>
          <w:cs/>
        </w:rPr>
        <w:t xml:space="preserve">น้ำหนักร้อยละ 15 </w:t>
      </w:r>
      <w:r w:rsidR="00965008">
        <w:rPr>
          <w:rFonts w:ascii="TH SarabunPSK" w:hAnsi="TH SarabunPSK" w:cs="TH SarabunPSK" w:hint="cs"/>
          <w:sz w:val="32"/>
          <w:szCs w:val="32"/>
          <w:cs/>
        </w:rPr>
        <w:t>และการพัฒนาองค์การ</w:t>
      </w:r>
      <w:r w:rsidR="00BE6C61">
        <w:rPr>
          <w:rFonts w:ascii="TH SarabunPSK" w:hAnsi="TH SarabunPSK" w:cs="TH SarabunPSK" w:hint="cs"/>
          <w:sz w:val="32"/>
          <w:szCs w:val="32"/>
          <w:cs/>
        </w:rPr>
        <w:t xml:space="preserve">น้ำหนักร้อยละ 15  </w:t>
      </w:r>
      <w:r w:rsidR="009650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86B59">
        <w:rPr>
          <w:rFonts w:ascii="TH SarabunPSK" w:hAnsi="TH SarabunPSK" w:cs="TH SarabunPSK" w:hint="cs"/>
          <w:sz w:val="32"/>
          <w:szCs w:val="32"/>
          <w:cs/>
        </w:rPr>
        <w:t>ดังแผนภาพที่ 1</w:t>
      </w:r>
      <w:r w:rsidR="00EC5490" w:rsidRPr="003247B0">
        <w:rPr>
          <w:rFonts w:ascii="TH SarabunPSK" w:hAnsi="TH SarabunPSK" w:cs="TH SarabunPSK"/>
          <w:sz w:val="32"/>
          <w:szCs w:val="32"/>
        </w:rPr>
        <w:t xml:space="preserve">            </w:t>
      </w:r>
    </w:p>
    <w:p w:rsidR="00E84F34" w:rsidRPr="00D30203" w:rsidRDefault="00E84F34" w:rsidP="00D3020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30203">
        <w:rPr>
          <w:rFonts w:ascii="TH SarabunIT๙" w:hAnsi="TH SarabunIT๙" w:cs="TH SarabunIT๙"/>
          <w:b/>
          <w:bCs/>
          <w:sz w:val="32"/>
          <w:szCs w:val="32"/>
          <w:cs/>
        </w:rPr>
        <w:t>กรอบการประเมินผลการปฏิบัติราชการของส่วนราชการประจำปีงบประมาณ พ.ศ. 2556</w:t>
      </w:r>
    </w:p>
    <w:p w:rsidR="00E84F34" w:rsidRDefault="00FA39EE" w:rsidP="001E0E88">
      <w:pPr>
        <w:spacing w:after="0"/>
      </w:pPr>
      <w:r w:rsidRPr="00FA39EE"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4.75pt;margin-top:14.85pt;width:211.2pt;height:108.3pt;z-index:-251660800">
            <v:shadow opacity=".5" offset="-6pt,6pt"/>
            <o:extrusion v:ext="view" backdepth="1in" on="t" viewpoint="0,34.72222mm" viewpointorigin="0,.5" skewangle="90" lightposition="-50000" lightposition2="50000" type="perspective"/>
            <v:textbox style="mso-next-textbox:#_x0000_s1039">
              <w:txbxContent>
                <w:p w:rsidR="00CB53C8" w:rsidRDefault="00CB53C8" w:rsidP="00E84F34">
                  <w:pPr>
                    <w:shd w:val="clear" w:color="auto" w:fill="C2D69B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</w:p>
                <w:p w:rsidR="00CB53C8" w:rsidRPr="00FD50A6" w:rsidRDefault="00CB53C8" w:rsidP="00E84F34">
                  <w:pPr>
                    <w:shd w:val="clear" w:color="auto" w:fill="C2D69B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FD50A6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การประเมินประสิทธิผล </w:t>
                  </w:r>
                  <w:r w:rsidRPr="00B2213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(ร้อยละ 60)</w:t>
                  </w:r>
                </w:p>
                <w:p w:rsidR="00CB53C8" w:rsidRPr="0092232A" w:rsidRDefault="00CB53C8" w:rsidP="00E84F34">
                  <w:pPr>
                    <w:shd w:val="clear" w:color="auto" w:fill="C2D69B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  <w:t xml:space="preserve">   </w:t>
                  </w:r>
                </w:p>
                <w:p w:rsidR="00CB53C8" w:rsidRPr="00086A81" w:rsidRDefault="00CB53C8" w:rsidP="00E84F34">
                  <w:pPr>
                    <w:shd w:val="clear" w:color="auto" w:fill="C2D69B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   </w:t>
                  </w:r>
                  <w:r w:rsidRPr="00086A81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>๏</w:t>
                  </w:r>
                  <w:r w:rsidRPr="00086A81"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CB53C8" w:rsidRPr="00086A81" w:rsidRDefault="00CB53C8" w:rsidP="00E84F34">
                  <w:pPr>
                    <w:shd w:val="clear" w:color="auto" w:fill="C2D69B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             </w:t>
                  </w:r>
                </w:p>
              </w:txbxContent>
            </v:textbox>
          </v:shape>
        </w:pict>
      </w:r>
      <w:r w:rsidRPr="00FA39EE">
        <w:rPr>
          <w:rFonts w:ascii="TH SarabunIT๙" w:hAnsi="TH SarabunIT๙" w:cs="TH SarabunIT๙"/>
          <w:noProof/>
          <w:sz w:val="32"/>
          <w:szCs w:val="32"/>
        </w:rPr>
        <w:pict>
          <v:shape id="_x0000_s1041" type="#_x0000_t202" style="position:absolute;margin-left:241.5pt;margin-top:14.95pt;width:192pt;height:101.65pt;z-index:-251661824">
            <v:shadow opacity=".5" offset="-6pt,6pt"/>
            <o:extrusion v:ext="view" backdepth="1in" on="t" viewpoint="0,34.72222mm" viewpointorigin="0,.5" skewangle="90" lightposition="-50000" lightposition2="50000" type="perspective"/>
            <v:textbox style="mso-next-textbox:#_x0000_s1041">
              <w:txbxContent>
                <w:p w:rsidR="00CB53C8" w:rsidRDefault="00CB53C8" w:rsidP="00705245">
                  <w:pPr>
                    <w:shd w:val="clear" w:color="auto" w:fill="BFBFBF" w:themeFill="background1" w:themeFillShade="BF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</w:p>
                <w:p w:rsidR="00CB53C8" w:rsidRDefault="00CB53C8" w:rsidP="00705245">
                  <w:pPr>
                    <w:shd w:val="clear" w:color="auto" w:fill="BFBFBF" w:themeFill="background1" w:themeFillShade="BF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FD50A6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การประเมินคุณภาพ </w:t>
                  </w:r>
                  <w:r w:rsidRPr="00B2213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(ร้อยละ 10)</w:t>
                  </w:r>
                </w:p>
                <w:p w:rsidR="00CB53C8" w:rsidRPr="00B2213B" w:rsidRDefault="00CB53C8" w:rsidP="00B2213B">
                  <w:pPr>
                    <w:shd w:val="clear" w:color="auto" w:fill="BFBFBF" w:themeFill="background1" w:themeFillShade="BF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</w:t>
                  </w:r>
                  <w:r w:rsidRPr="00B2213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 ความพึงพอใจของผู้รับบริการ</w:t>
                  </w:r>
                </w:p>
                <w:p w:rsidR="00CB53C8" w:rsidRDefault="00CB53C8" w:rsidP="00E84F34">
                  <w:pPr>
                    <w:shd w:val="clear" w:color="auto" w:fill="FDE9D9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</w:p>
                <w:p w:rsidR="00CB53C8" w:rsidRPr="00086A81" w:rsidRDefault="00CB53C8" w:rsidP="00E84F34">
                  <w:pPr>
                    <w:shd w:val="clear" w:color="auto" w:fill="FDE9D9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    </w:t>
                  </w:r>
                  <w:r w:rsidRPr="00086A81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>๏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</w:p>
              </w:txbxContent>
            </v:textbox>
          </v:shape>
        </w:pict>
      </w:r>
      <w:r w:rsidR="00E84F34">
        <w:rPr>
          <w:rFonts w:hint="cs"/>
          <w:b/>
          <w:bCs/>
          <w:sz w:val="36"/>
          <w:szCs w:val="36"/>
          <w:cs/>
        </w:rPr>
        <w:t xml:space="preserve">           </w:t>
      </w:r>
    </w:p>
    <w:p w:rsidR="00E84F34" w:rsidRDefault="00FA39EE" w:rsidP="001E0E88">
      <w:pPr>
        <w:spacing w:after="0"/>
      </w:pPr>
      <w:r w:rsidRPr="00FA39EE">
        <w:rPr>
          <w:rFonts w:ascii="TH SarabunIT๙" w:hAnsi="TH SarabunIT๙" w:cs="TH SarabunIT๙"/>
          <w:noProof/>
          <w:sz w:val="32"/>
          <w:szCs w:val="32"/>
        </w:rPr>
        <w:pict>
          <v:shape id="_x0000_s1040" type="#_x0000_t202" style="position:absolute;margin-left:-7.8pt;margin-top:-.6pt;width:26.8pt;height:106.45pt;z-index:251656704" fillcolor="#c2d69b">
            <v:textbox>
              <w:txbxContent>
                <w:p w:rsidR="00CB53C8" w:rsidRPr="00CE50CF" w:rsidRDefault="00CB53C8" w:rsidP="00CE50CF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E50CF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มิติภาย</w:t>
                  </w:r>
                </w:p>
                <w:p w:rsidR="00CB53C8" w:rsidRPr="00CE50CF" w:rsidRDefault="00CB53C8" w:rsidP="00CE50CF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E50CF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นอก</w:t>
                  </w:r>
                </w:p>
              </w:txbxContent>
            </v:textbox>
          </v:shape>
        </w:pict>
      </w: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E84F34" w:rsidRDefault="00FA39EE" w:rsidP="001E0E88">
      <w:pPr>
        <w:spacing w:after="0"/>
      </w:pPr>
      <w:r w:rsidRPr="00FA39EE">
        <w:rPr>
          <w:noProof/>
          <w:sz w:val="32"/>
          <w:szCs w:val="32"/>
        </w:rPr>
        <w:pict>
          <v:group id="_x0000_s1043" style="position:absolute;margin-left:175.5pt;margin-top:7.75pt;width:104.25pt;height:83.55pt;z-index:251657728" coordorigin="5711,4349" coordsize="3855,3855">
            <v:oval id="_x0000_s1044" style="position:absolute;left:5711;top:4349;width:3855;height:3855" fillcolor="#ff9">
              <v:shadow on="t" opacity=".5" offset="-6pt,6pt"/>
            </v:oval>
            <v:shape id="_x0000_s1045" type="#_x0000_t202" style="position:absolute;left:6363;top:4996;width:2542;height:1090" stroked="f">
              <v:fill opacity="0"/>
              <v:textbox>
                <w:txbxContent>
                  <w:p w:rsidR="00CB53C8" w:rsidRDefault="00CB53C8" w:rsidP="00E84F34">
                    <w:pPr>
                      <w:rPr>
                        <w:rFonts w:ascii="TH SarabunPSK" w:hAnsi="TH SarabunPSK" w:cs="TH SarabunPSK"/>
                        <w:b/>
                        <w:bCs/>
                        <w:sz w:val="40"/>
                        <w:szCs w:val="40"/>
                      </w:rPr>
                    </w:pPr>
                    <w:r w:rsidRPr="00FD50A6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มิติ</w:t>
                    </w:r>
                    <w:r w:rsidRPr="00FD50A6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ภายนอก</w:t>
                    </w:r>
                    <w:r>
                      <w:rPr>
                        <w:rFonts w:ascii="TH SarabunPSK" w:hAnsi="TH SarabunPSK" w:cs="TH SarabunPSK" w:hint="cs"/>
                        <w:b/>
                        <w:bCs/>
                        <w:sz w:val="40"/>
                        <w:szCs w:val="40"/>
                        <w:cs/>
                      </w:rPr>
                      <w:t>ภายนอกภาย</w:t>
                    </w:r>
                    <w:r w:rsidRPr="0092232A">
                      <w:rPr>
                        <w:rFonts w:ascii="TH SarabunPSK" w:hAnsi="TH SarabunPSK" w:cs="TH SarabunPSK"/>
                        <w:b/>
                        <w:bCs/>
                        <w:sz w:val="40"/>
                        <w:szCs w:val="40"/>
                        <w:cs/>
                      </w:rPr>
                      <w:t>ภายนอก</w:t>
                    </w:r>
                  </w:p>
                  <w:p w:rsidR="00CB53C8" w:rsidRPr="0092232A" w:rsidRDefault="00CB53C8" w:rsidP="00E84F34">
                    <w:pPr>
                      <w:rPr>
                        <w:rFonts w:ascii="TH SarabunPSK" w:hAnsi="TH SarabunPSK" w:cs="TH SarabunPSK"/>
                        <w:b/>
                        <w:bCs/>
                        <w:sz w:val="40"/>
                        <w:szCs w:val="40"/>
                      </w:rPr>
                    </w:pPr>
                  </w:p>
                  <w:p w:rsidR="00CB53C8" w:rsidRDefault="00CB53C8" w:rsidP="00E84F34"/>
                </w:txbxContent>
              </v:textbox>
            </v:shape>
            <v:shape id="_x0000_s1046" type="#_x0000_t202" style="position:absolute;left:6363;top:6674;width:2542;height:1090" stroked="f">
              <v:fill opacity="0"/>
              <v:textbox>
                <w:txbxContent>
                  <w:p w:rsidR="00CB53C8" w:rsidRPr="00FD50A6" w:rsidRDefault="00CB53C8" w:rsidP="00E84F34">
                    <w:pPr>
                      <w:rPr>
                        <w:rFonts w:ascii="TH SarabunPSK" w:hAnsi="TH SarabunPSK" w:cs="TH SarabunPSK"/>
                        <w:b/>
                        <w:bCs/>
                        <w:sz w:val="40"/>
                        <w:szCs w:val="40"/>
                      </w:rPr>
                    </w:pPr>
                    <w:r w:rsidRPr="00FD50A6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มิติภายใน</w:t>
                    </w:r>
                  </w:p>
                  <w:p w:rsidR="00CB53C8" w:rsidRPr="0092232A" w:rsidRDefault="00CB53C8" w:rsidP="00E84F34">
                    <w:pPr>
                      <w:rPr>
                        <w:rFonts w:ascii="TH SarabunPSK" w:hAnsi="TH SarabunPSK" w:cs="TH SarabunPSK"/>
                        <w:b/>
                        <w:bCs/>
                        <w:sz w:val="40"/>
                        <w:szCs w:val="40"/>
                      </w:rPr>
                    </w:pPr>
                  </w:p>
                  <w:p w:rsidR="00CB53C8" w:rsidRDefault="00CB53C8" w:rsidP="00E84F34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7" type="#_x0000_t32" style="position:absolute;left:5711;top:6276;width:3855;height:0" o:connectortype="straight"/>
          </v:group>
        </w:pict>
      </w: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E84F34" w:rsidRDefault="00FA39EE" w:rsidP="001E0E88">
      <w:pPr>
        <w:spacing w:after="0"/>
      </w:pPr>
      <w:r w:rsidRPr="00FA39EE">
        <w:rPr>
          <w:noProof/>
          <w:sz w:val="32"/>
          <w:szCs w:val="32"/>
        </w:rPr>
        <w:pict>
          <v:shape id="_x0000_s1042" type="#_x0000_t202" style="position:absolute;margin-left:-7.8pt;margin-top:7.35pt;width:26.8pt;height:114.7pt;z-index:251658752" fillcolor="#ccc0d9">
            <v:textbox style="mso-next-textbox:#_x0000_s1042">
              <w:txbxContent>
                <w:p w:rsidR="00CB53C8" w:rsidRPr="00CE50CF" w:rsidRDefault="00CB53C8" w:rsidP="00CE50CF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E50CF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มิติภาย</w:t>
                  </w:r>
                </w:p>
                <w:p w:rsidR="00CB53C8" w:rsidRPr="00CE50CF" w:rsidRDefault="00CB53C8" w:rsidP="00CE50CF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E50CF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ใ</w:t>
                  </w:r>
                </w:p>
                <w:p w:rsidR="00CB53C8" w:rsidRPr="00CE50CF" w:rsidRDefault="00CB53C8" w:rsidP="00CE50CF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E50CF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น</w:t>
                  </w:r>
                </w:p>
              </w:txbxContent>
            </v:textbox>
          </v:shape>
        </w:pict>
      </w:r>
      <w:r w:rsidRPr="00FA39EE">
        <w:rPr>
          <w:noProof/>
          <w:sz w:val="32"/>
          <w:szCs w:val="32"/>
        </w:rPr>
        <w:pict>
          <v:shape id="_x0000_s1037" type="#_x0000_t202" style="position:absolute;margin-left:241.5pt;margin-top:7.35pt;width:192pt;height:110.05pt;z-index:-251656704">
            <v:shadow opacity=".5" offset="-6pt,6pt"/>
            <o:extrusion v:ext="view" backdepth="1in" on="t" viewpoint="0,34.72222mm" viewpointorigin="0,.5" skewangle="90" lightposition="-50000" lightposition2="50000" type="perspective"/>
            <v:textbox style="mso-next-textbox:#_x0000_s1037">
              <w:txbxContent>
                <w:p w:rsidR="00CB53C8" w:rsidRPr="00DD3436" w:rsidRDefault="00CB53C8" w:rsidP="00E84F34">
                  <w:pPr>
                    <w:shd w:val="clear" w:color="auto" w:fill="DAEEF3"/>
                    <w:rPr>
                      <w:b/>
                      <w:bCs/>
                    </w:rPr>
                  </w:pPr>
                  <w:r>
                    <w:rPr>
                      <w:rFonts w:hint="cs"/>
                      <w:cs/>
                    </w:rPr>
                    <w:t xml:space="preserve">             </w:t>
                  </w:r>
                  <w:r w:rsidRPr="00DD3436">
                    <w:rPr>
                      <w:rFonts w:hint="cs"/>
                      <w:b/>
                      <w:bCs/>
                      <w:cs/>
                    </w:rPr>
                    <w:t xml:space="preserve">          </w:t>
                  </w:r>
                </w:p>
                <w:p w:rsidR="00CB53C8" w:rsidRPr="00FD50A6" w:rsidRDefault="00CB53C8" w:rsidP="00E84F34">
                  <w:pPr>
                    <w:shd w:val="clear" w:color="auto" w:fill="DAEEF3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FD50A6"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 xml:space="preserve">     </w:t>
                  </w:r>
                  <w:r w:rsidRPr="00FD50A6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การพัฒนาองค์การ </w:t>
                  </w:r>
                  <w:r w:rsidRPr="00B2213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(ร้อยละ 15)</w:t>
                  </w:r>
                </w:p>
                <w:p w:rsidR="00CB53C8" w:rsidRPr="00A30FBE" w:rsidRDefault="00CB53C8" w:rsidP="00E84F34">
                  <w:pPr>
                    <w:shd w:val="clear" w:color="auto" w:fill="DAEEF3"/>
                    <w:jc w:val="both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cs/>
                    </w:rPr>
                    <w:t xml:space="preserve">              </w:t>
                  </w:r>
                  <w:r w:rsidRPr="00A30F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 การควบคุมภายใน</w:t>
                  </w:r>
                </w:p>
                <w:p w:rsidR="00CB53C8" w:rsidRPr="00670D21" w:rsidRDefault="00CB53C8" w:rsidP="00E84F34">
                  <w:pPr>
                    <w:shd w:val="clear" w:color="auto" w:fill="DAEEF3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670D21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                          </w:t>
                  </w:r>
                </w:p>
                <w:p w:rsidR="00CB53C8" w:rsidRDefault="00CB53C8" w:rsidP="00E84F34">
                  <w:pPr>
                    <w:shd w:val="clear" w:color="auto" w:fill="DAEEF3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670D21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                       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 xml:space="preserve">  </w:t>
                  </w:r>
                  <w:r w:rsidRPr="00086A81">
                    <w:rPr>
                      <w:rFonts w:ascii="TH SarabunPSK" w:hAnsi="TH SarabunPSK" w:cs="TH SarabunPSK"/>
                      <w:sz w:val="40"/>
                      <w:szCs w:val="40"/>
                      <w:cs/>
                    </w:rPr>
                    <w:t>๏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CB53C8" w:rsidRPr="00670D21" w:rsidRDefault="00CB53C8" w:rsidP="00E84F34">
                  <w:pPr>
                    <w:shd w:val="clear" w:color="auto" w:fill="DAEEF3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                             </w:t>
                  </w:r>
                </w:p>
                <w:p w:rsidR="00CB53C8" w:rsidRPr="00670D21" w:rsidRDefault="00CB53C8" w:rsidP="00E84F34">
                  <w:pPr>
                    <w:shd w:val="clear" w:color="auto" w:fill="DAEEF3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                           </w:t>
                  </w:r>
                  <w:r w:rsidRPr="00670D21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 xml:space="preserve">      </w:t>
                  </w:r>
                </w:p>
              </w:txbxContent>
            </v:textbox>
          </v:shape>
        </w:pict>
      </w:r>
      <w:r w:rsidRPr="00FA39EE">
        <w:rPr>
          <w:noProof/>
          <w:sz w:val="32"/>
          <w:szCs w:val="32"/>
        </w:rPr>
        <w:pict>
          <v:shape id="_x0000_s1038" type="#_x0000_t202" style="position:absolute;margin-left:24.75pt;margin-top:11.8pt;width:211.2pt;height:105.6pt;z-index:-251655680">
            <v:shadow opacity=".5" offset="-6pt,6pt"/>
            <o:extrusion v:ext="view" backdepth="1in" on="t" viewpoint="0,34.72222mm" viewpointorigin="0,.5" skewangle="90" lightposition="-50000" lightposition2="50000" type="perspective"/>
            <v:textbox style="mso-next-textbox:#_x0000_s1038">
              <w:txbxContent>
                <w:p w:rsidR="00CB53C8" w:rsidRDefault="00CB53C8" w:rsidP="00E84F34">
                  <w:pPr>
                    <w:shd w:val="clear" w:color="auto" w:fill="CCC0D9"/>
                    <w:jc w:val="both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 xml:space="preserve">  </w:t>
                  </w:r>
                </w:p>
                <w:p w:rsidR="00CB53C8" w:rsidRPr="00B2213B" w:rsidRDefault="00CB53C8" w:rsidP="00A30FBE">
                  <w:pPr>
                    <w:shd w:val="clear" w:color="auto" w:fill="CCC0D9"/>
                    <w:spacing w:after="0"/>
                    <w:jc w:val="both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 xml:space="preserve">    </w:t>
                  </w:r>
                  <w:r w:rsidRPr="00FD50A6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การประเมินประสิทธิภาพ</w:t>
                  </w:r>
                  <w:r w:rsidRPr="00B2213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B2213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15)</w:t>
                  </w:r>
                </w:p>
                <w:p w:rsidR="00CB53C8" w:rsidRPr="00A30FBE" w:rsidRDefault="00CB53C8" w:rsidP="00A30FBE">
                  <w:pPr>
                    <w:shd w:val="clear" w:color="auto" w:fill="CCC0D9"/>
                    <w:spacing w:after="0"/>
                    <w:jc w:val="both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  <w:t xml:space="preserve">       </w:t>
                  </w:r>
                  <w:r w:rsidRPr="00A30F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A30F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การเบิกจ่ายเงินงบประมาณตามแผน</w:t>
                  </w:r>
                </w:p>
                <w:p w:rsidR="00CB53C8" w:rsidRPr="00A30FBE" w:rsidRDefault="00CB53C8" w:rsidP="00A30FBE">
                  <w:pPr>
                    <w:shd w:val="clear" w:color="auto" w:fill="CCC0D9"/>
                    <w:spacing w:after="0"/>
                    <w:jc w:val="both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30FBE"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       </w:t>
                  </w:r>
                  <w:r w:rsidRPr="00A30F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A30F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การปรับปรุงกระบวนการ</w:t>
                  </w:r>
                </w:p>
                <w:p w:rsidR="00CB53C8" w:rsidRDefault="00CB53C8" w:rsidP="00A30FBE">
                  <w:pPr>
                    <w:shd w:val="clear" w:color="auto" w:fill="CCC0D9"/>
                    <w:spacing w:after="0"/>
                    <w:jc w:val="both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CB53C8" w:rsidRPr="00A30FBE" w:rsidRDefault="00CB53C8" w:rsidP="00A30FBE">
                  <w:pPr>
                    <w:shd w:val="clear" w:color="auto" w:fill="CCC0D9"/>
                    <w:spacing w:after="0"/>
                    <w:jc w:val="both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  <w:p w:rsidR="00CB53C8" w:rsidRPr="00086A81" w:rsidRDefault="00CB53C8" w:rsidP="00E84F34">
                  <w:pPr>
                    <w:shd w:val="clear" w:color="auto" w:fill="CCC0D9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 xml:space="preserve">       </w:t>
                  </w:r>
                  <w:r w:rsidRPr="00086A81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>๏</w:t>
                  </w:r>
                  <w:r w:rsidRPr="00086A81"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CB53C8" w:rsidRDefault="00CB53C8" w:rsidP="00E84F34">
                  <w:pPr>
                    <w:shd w:val="clear" w:color="auto" w:fill="CCC0D9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086A81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   </w:t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</w:t>
                  </w:r>
                  <w:r w:rsidRPr="00086A81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>๏</w:t>
                  </w:r>
                </w:p>
                <w:p w:rsidR="00CB53C8" w:rsidRPr="00086A81" w:rsidRDefault="00CB53C8" w:rsidP="00E84F34">
                  <w:pPr>
                    <w:shd w:val="clear" w:color="auto" w:fill="CCC0D9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        </w:t>
                  </w:r>
                </w:p>
                <w:p w:rsidR="00CB53C8" w:rsidRPr="00086A81" w:rsidRDefault="00CB53C8" w:rsidP="00E84F34">
                  <w:pPr>
                    <w:shd w:val="clear" w:color="auto" w:fill="CCC0D9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086A81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  </w:t>
                  </w:r>
                  <w:r w:rsidRPr="00086A81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CB53C8" w:rsidRPr="00086A81" w:rsidRDefault="00CB53C8" w:rsidP="00E84F34">
                  <w:pPr>
                    <w:shd w:val="clear" w:color="auto" w:fill="CCC0D9"/>
                    <w:jc w:val="both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086A81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   </w:t>
                  </w:r>
                  <w:r w:rsidRPr="00086A81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  <w:r w:rsidRPr="00086A81"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</w:t>
                  </w:r>
                </w:p>
              </w:txbxContent>
            </v:textbox>
          </v:shape>
        </w:pict>
      </w: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E84F34" w:rsidRDefault="00E84F34" w:rsidP="001E0E88">
      <w:pPr>
        <w:spacing w:after="0"/>
      </w:pPr>
    </w:p>
    <w:p w:rsidR="00965008" w:rsidRDefault="00965008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E6C61" w:rsidRDefault="00BE6C61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77CD6" w:rsidRPr="00E84F34" w:rsidRDefault="00BE6C61" w:rsidP="001E0E88">
      <w:pPr>
        <w:spacing w:after="0"/>
        <w:rPr>
          <w:rFonts w:ascii="TH SarabunPSK" w:eastAsia="Times New Roman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="00F86B59" w:rsidRPr="00605F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แผนภาพที่ 1</w:t>
      </w:r>
      <w:r w:rsidR="00F86B59" w:rsidRPr="00F86B59">
        <w:rPr>
          <w:rFonts w:ascii="TH SarabunPSK" w:hAnsi="TH SarabunPSK" w:cs="TH SarabunPSK" w:hint="cs"/>
          <w:sz w:val="32"/>
          <w:szCs w:val="32"/>
          <w:cs/>
        </w:rPr>
        <w:t xml:space="preserve"> กรอบการประเมินผลการปฏิบัติราชการของหน่วยงานภายในสังกัด ส.ป.ก.</w:t>
      </w:r>
    </w:p>
    <w:p w:rsidR="00977CD6" w:rsidRPr="00F86B59" w:rsidRDefault="00977CD6" w:rsidP="001E0E8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F3B37" w:rsidRDefault="00F86B59" w:rsidP="0030006E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F86B59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86B59">
        <w:rPr>
          <w:rFonts w:ascii="TH SarabunPSK" w:hAnsi="TH SarabunPSK" w:cs="TH SarabunPSK" w:hint="cs"/>
          <w:sz w:val="32"/>
          <w:szCs w:val="32"/>
          <w:cs/>
        </w:rPr>
        <w:t xml:space="preserve">   หน่วยงาน</w:t>
      </w:r>
      <w:r w:rsidR="0030006E">
        <w:rPr>
          <w:rFonts w:ascii="TH SarabunPSK" w:eastAsia="Times New Roman" w:hAnsi="TH SarabunPSK" w:cs="TH SarabunPSK" w:hint="cs"/>
          <w:sz w:val="32"/>
          <w:szCs w:val="32"/>
          <w:cs/>
        </w:rPr>
        <w:t>ภายในสังกัด ส.ป.ก.(</w:t>
      </w:r>
      <w:r w:rsidR="0030006E">
        <w:rPr>
          <w:rFonts w:ascii="TH SarabunPSK" w:eastAsia="Times New Roman" w:hAnsi="TH SarabunPSK" w:cs="TH SarabunPSK"/>
          <w:sz w:val="32"/>
          <w:szCs w:val="32"/>
          <w:cs/>
        </w:rPr>
        <w:t>สำนัก</w:t>
      </w:r>
      <w:r w:rsidRPr="003247B0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3247B0">
        <w:rPr>
          <w:rFonts w:ascii="TH SarabunPSK" w:eastAsia="Times New Roman" w:hAnsi="TH SarabunPSK" w:cs="TH SarabunPSK"/>
          <w:sz w:val="32"/>
          <w:szCs w:val="32"/>
          <w:cs/>
        </w:rPr>
        <w:t>กอง/ศูนย์</w:t>
      </w:r>
      <w:r w:rsidRPr="003247B0">
        <w:rPr>
          <w:rFonts w:ascii="TH SarabunPSK" w:eastAsia="Times New Roman" w:hAnsi="TH SarabunPSK" w:cs="TH SarabunPSK"/>
          <w:sz w:val="32"/>
          <w:szCs w:val="32"/>
        </w:rPr>
        <w:t>/</w:t>
      </w:r>
      <w:r w:rsidRPr="003247B0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Pr="00F86B59">
        <w:rPr>
          <w:rFonts w:ascii="TH SarabunPSK" w:hAnsi="TH SarabunPSK" w:cs="TH SarabunPSK" w:hint="cs"/>
          <w:sz w:val="32"/>
          <w:szCs w:val="32"/>
          <w:cs/>
        </w:rPr>
        <w:t>จัดทำคำรับรองการปฏิบัติราชการและได้รับการประเมินผลการปฏิบัติราชการตาม</w:t>
      </w:r>
      <w:r>
        <w:rPr>
          <w:rFonts w:ascii="TH SarabunPSK" w:hAnsi="TH SarabunPSK" w:cs="TH SarabunPSK" w:hint="cs"/>
          <w:sz w:val="32"/>
          <w:szCs w:val="32"/>
          <w:cs/>
        </w:rPr>
        <w:t>คำรับรองการปฏิบัติราชการของหน่วยงาน เพื่อรับการจัดสรรสิ่งจูงใจภายใต้กรอบการประเมินผลทั้ง 2 มิตินี้ โดย</w:t>
      </w:r>
      <w:r w:rsidRPr="00605F5F">
        <w:rPr>
          <w:rFonts w:ascii="TH SarabunPSK" w:hAnsi="TH SarabunPSK" w:cs="TH SarabunPSK" w:hint="cs"/>
          <w:b/>
          <w:bCs/>
          <w:sz w:val="32"/>
          <w:szCs w:val="32"/>
          <w:cs/>
        </w:rPr>
        <w:t>มิติภายนอก</w:t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605F5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การประเมินประสิทธิผล</w:t>
      </w:r>
      <w:r>
        <w:rPr>
          <w:rFonts w:ascii="TH SarabunPSK" w:hAnsi="TH SarabunPSK" w:cs="TH SarabunPSK" w:hint="cs"/>
          <w:sz w:val="32"/>
          <w:szCs w:val="32"/>
          <w:cs/>
        </w:rPr>
        <w:t>ในการบรรลุเป้าหมาย</w:t>
      </w:r>
      <w:r w:rsidR="008E0A31">
        <w:rPr>
          <w:rFonts w:ascii="TH SarabunPSK" w:hAnsi="TH SarabunPSK" w:cs="TH SarabunPSK" w:hint="cs"/>
          <w:sz w:val="32"/>
          <w:szCs w:val="32"/>
          <w:cs/>
        </w:rPr>
        <w:t>ภารกิจหลัก</w:t>
      </w:r>
      <w:r>
        <w:rPr>
          <w:rFonts w:ascii="TH SarabunPSK" w:hAnsi="TH SarabunPSK" w:cs="TH SarabunPSK" w:hint="cs"/>
          <w:sz w:val="32"/>
          <w:szCs w:val="32"/>
          <w:cs/>
        </w:rPr>
        <w:t>ระดับหน่วยงาน</w:t>
      </w:r>
      <w:r w:rsidR="008E0A31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8E0A31" w:rsidRPr="00605F5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การประเมินคุณภาพ</w:t>
      </w:r>
      <w:r w:rsidR="008E0A31">
        <w:rPr>
          <w:rFonts w:ascii="TH SarabunPSK" w:hAnsi="TH SarabunPSK" w:cs="TH SarabunPSK" w:hint="cs"/>
          <w:sz w:val="32"/>
          <w:szCs w:val="32"/>
          <w:cs/>
        </w:rPr>
        <w:t xml:space="preserve"> ได้แก่ การวัดระดับความพึงพอใจของ</w:t>
      </w:r>
    </w:p>
    <w:p w:rsidR="001F3B37" w:rsidRDefault="001F3B37" w:rsidP="001E0E8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9AC" w:rsidRDefault="000729AC" w:rsidP="001E0E8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37267" w:rsidRPr="00F86B59" w:rsidRDefault="008E0A31" w:rsidP="001E0E8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ผู้รับบริการ ที่มีประโยชน์ต่อการใช้บริก</w:t>
      </w:r>
      <w:r w:rsidR="0030006E">
        <w:rPr>
          <w:rFonts w:ascii="TH SarabunPSK" w:hAnsi="TH SarabunPSK" w:cs="TH SarabunPSK" w:hint="cs"/>
          <w:sz w:val="32"/>
          <w:szCs w:val="32"/>
          <w:cs/>
        </w:rPr>
        <w:t>าร และกระบวนการให้บริก</w:t>
      </w:r>
      <w:r>
        <w:rPr>
          <w:rFonts w:ascii="TH SarabunPSK" w:hAnsi="TH SarabunPSK" w:cs="TH SarabunPSK" w:hint="cs"/>
          <w:sz w:val="32"/>
          <w:szCs w:val="32"/>
          <w:cs/>
        </w:rPr>
        <w:t>ารของหน่วยงาน ส่วน</w:t>
      </w:r>
      <w:r w:rsidRPr="00605F5F">
        <w:rPr>
          <w:rFonts w:ascii="TH SarabunPSK" w:hAnsi="TH SarabunPSK" w:cs="TH SarabunPSK" w:hint="cs"/>
          <w:b/>
          <w:bCs/>
          <w:sz w:val="32"/>
          <w:szCs w:val="32"/>
          <w:cs/>
        </w:rPr>
        <w:t>มิติภายใน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เป็นการประเมินความสำเร็จของการบริหารจัดการทรัพยากรและ</w:t>
      </w:r>
      <w:r w:rsidRPr="00605F5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การพัฒนาองค์การ</w:t>
      </w:r>
    </w:p>
    <w:p w:rsidR="00B37267" w:rsidRPr="00605F5F" w:rsidRDefault="00605F5F" w:rsidP="0030006E">
      <w:pPr>
        <w:spacing w:after="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ทั้งนี้ </w:t>
      </w:r>
      <w:r w:rsidRPr="00605F5F">
        <w:rPr>
          <w:rFonts w:ascii="TH SarabunPSK" w:hAnsi="TH SarabunPSK" w:cs="TH SarabunPSK" w:hint="cs"/>
          <w:sz w:val="32"/>
          <w:szCs w:val="32"/>
          <w:cs/>
        </w:rPr>
        <w:t>หน่วยงานภายใน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สังกัดของ ส.ป.ก. </w:t>
      </w:r>
      <w:r w:rsidRPr="00605F5F">
        <w:rPr>
          <w:rFonts w:ascii="TH SarabunPSK" w:hAnsi="TH SarabunPSK" w:cs="TH SarabunPSK" w:hint="cs"/>
          <w:sz w:val="32"/>
          <w:szCs w:val="32"/>
          <w:cs/>
        </w:rPr>
        <w:t>โดยผู้บริหาร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0006E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0006E">
        <w:rPr>
          <w:rFonts w:ascii="TH SarabunPSK" w:eastAsia="Times New Roman" w:hAnsi="TH SarabunPSK" w:cs="TH SarabunPSK"/>
          <w:sz w:val="32"/>
          <w:szCs w:val="32"/>
          <w:cs/>
        </w:rPr>
        <w:t>สำนัก</w:t>
      </w:r>
      <w:r w:rsidRPr="003247B0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3247B0">
        <w:rPr>
          <w:rFonts w:ascii="TH SarabunPSK" w:eastAsia="Times New Roman" w:hAnsi="TH SarabunPSK" w:cs="TH SarabunPSK"/>
          <w:sz w:val="32"/>
          <w:szCs w:val="32"/>
          <w:cs/>
        </w:rPr>
        <w:t>กอง/ศูนย์</w:t>
      </w:r>
      <w:r w:rsidRPr="003247B0">
        <w:rPr>
          <w:rFonts w:ascii="TH SarabunPSK" w:eastAsia="Times New Roman" w:hAnsi="TH SarabunPSK" w:cs="TH SarabunPSK"/>
          <w:sz w:val="32"/>
          <w:szCs w:val="32"/>
        </w:rPr>
        <w:t>/</w:t>
      </w:r>
      <w:r w:rsidRPr="003247B0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30FBE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A30FBE" w:rsidRPr="00A30FBE">
        <w:rPr>
          <w:rFonts w:ascii="TH SarabunPSK" w:hAnsi="TH SarabunPSK" w:cs="TH SarabunPSK" w:hint="cs"/>
          <w:sz w:val="32"/>
          <w:szCs w:val="32"/>
          <w:cs/>
        </w:rPr>
        <w:t>กำกับดูแลตัวชี้วัดและผู้จัดเก็บข้อมูล</w:t>
      </w:r>
      <w:r w:rsidR="00A30F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05F5F">
        <w:rPr>
          <w:rFonts w:ascii="TH SarabunPSK" w:hAnsi="TH SarabunPSK" w:cs="TH SarabunPSK" w:hint="cs"/>
          <w:sz w:val="32"/>
          <w:szCs w:val="32"/>
          <w:cs/>
        </w:rPr>
        <w:t>และกลุ่มพัฒนาระบบบริหาร ส.ป.ก.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ทำหน้าที่ศึกษา และวิเคราะห์ความเหมาะสมในการกำหนดตัวชี้วัด ค่าเป้าหมาย</w:t>
      </w:r>
      <w:r w:rsidR="00A30FBE">
        <w:rPr>
          <w:rFonts w:ascii="TH SarabunPSK" w:hAnsi="TH SarabunPSK" w:cs="TH SarabunPSK" w:hint="cs"/>
          <w:sz w:val="32"/>
          <w:szCs w:val="32"/>
          <w:cs/>
        </w:rPr>
        <w:t>และเกณฑ์การให้คะแนนตัวชี้วัดตามแผนปฏิบัติราชการ รวมทั้งเป็นที่ปรึกษาให้กับหน่วยงานและเมื่อหน่วยงานได้มีการเจรจาข้อตกลงและลงนามในคำรับรองการปฏิบัติราชการแล้ว  กพร.</w:t>
      </w:r>
      <w:r w:rsidR="00B235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0FBE">
        <w:rPr>
          <w:rFonts w:ascii="TH SarabunPSK" w:hAnsi="TH SarabunPSK" w:cs="TH SarabunPSK" w:hint="cs"/>
          <w:sz w:val="32"/>
          <w:szCs w:val="32"/>
          <w:cs/>
        </w:rPr>
        <w:t>ส.ป.ก. เสนอผู้บริหาร ส.ป.ก. ลงนามและ</w:t>
      </w:r>
      <w:r w:rsidR="005E11D2">
        <w:rPr>
          <w:rFonts w:ascii="TH SarabunPSK" w:hAnsi="TH SarabunPSK" w:cs="TH SarabunPSK" w:hint="cs"/>
          <w:sz w:val="32"/>
          <w:szCs w:val="32"/>
          <w:cs/>
        </w:rPr>
        <w:t>จัดทำรายละเอียดของคำรับรองการปฏิบัติราชการ</w:t>
      </w:r>
    </w:p>
    <w:p w:rsidR="00B37267" w:rsidRPr="00605F5F" w:rsidRDefault="00B37267" w:rsidP="001E0E8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37267" w:rsidRDefault="005E11D2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2.2 การจัดทำคำรับรองการปฏิบัติราชการของหน่วยงาน สำ</w:t>
      </w:r>
      <w:r w:rsidR="00F16B17">
        <w:rPr>
          <w:rFonts w:ascii="TH SarabunPSK" w:hAnsi="TH SarabunPSK" w:cs="TH SarabunPSK" w:hint="cs"/>
          <w:b/>
          <w:bCs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/กอง/ศูนย์/กลุ่ม</w:t>
      </w:r>
    </w:p>
    <w:p w:rsidR="005E11D2" w:rsidRDefault="005E11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5E11D2">
        <w:rPr>
          <w:rFonts w:ascii="TH SarabunPSK" w:hAnsi="TH SarabunPSK" w:cs="TH SarabunPSK" w:hint="cs"/>
          <w:sz w:val="32"/>
          <w:szCs w:val="32"/>
          <w:cs/>
        </w:rPr>
        <w:t xml:space="preserve">คำรับรองการปฏิบัติราชการของหน่วยงาน </w:t>
      </w:r>
      <w:r>
        <w:rPr>
          <w:rFonts w:ascii="TH SarabunPSK" w:hAnsi="TH SarabunPSK" w:cs="TH SarabunPSK" w:hint="cs"/>
          <w:sz w:val="32"/>
          <w:szCs w:val="32"/>
          <w:cs/>
        </w:rPr>
        <w:t>ถือเป็นคำรับรองของหน่วยงานฝ่ายเดียวไม่ใช่สัญญา และใช้สำหรับระยะเวลา 1 ปี โดยในคำรับรองฯ จะประกอบด้วยข้อตกลงเกี่ยวกับแผนปฏิบัติราชการ ตัวชี้วัดผลการปฏิบัติราชการ น้ำหนัก เป้าหมาย/</w:t>
      </w:r>
      <w:r w:rsidRPr="005E11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006E">
        <w:rPr>
          <w:rFonts w:ascii="TH SarabunPSK" w:hAnsi="TH SarabunPSK" w:cs="TH SarabunPSK" w:hint="cs"/>
          <w:sz w:val="32"/>
          <w:szCs w:val="32"/>
          <w:cs/>
        </w:rPr>
        <w:t>เกณฑ์การให้คะแนน สำหรับ</w:t>
      </w:r>
      <w:r>
        <w:rPr>
          <w:rFonts w:ascii="TH SarabunPSK" w:hAnsi="TH SarabunPSK" w:cs="TH SarabunPSK" w:hint="cs"/>
          <w:sz w:val="32"/>
          <w:szCs w:val="32"/>
          <w:cs/>
        </w:rPr>
        <w:t>การลงนามคำรับรองการปฏิบัติราชการระดับหน่วยงาน มีรูปแบบการลงนาม ดังนี้</w:t>
      </w: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FC65D6" w:rsidRDefault="00FC65D6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B2213B" w:rsidRDefault="00B2213B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1C75D2" w:rsidRDefault="001C75D2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91643F" w:rsidRDefault="0091643F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91643F" w:rsidRDefault="0091643F" w:rsidP="005E11D2">
      <w:pPr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D64D15" w:rsidRPr="00D64D15" w:rsidRDefault="00D64D15" w:rsidP="00D64D15">
      <w:pPr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64D15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การจัดทำคำรับรองการปฏิบัติราชการระดับหน่วยงานสังกัด ส.ป.ก.(ส่วนกลาง)</w:t>
      </w:r>
    </w:p>
    <w:tbl>
      <w:tblPr>
        <w:tblW w:w="10521" w:type="dxa"/>
        <w:tblInd w:w="-318" w:type="dxa"/>
        <w:tblLook w:val="04A0"/>
      </w:tblPr>
      <w:tblGrid>
        <w:gridCol w:w="3394"/>
        <w:gridCol w:w="1027"/>
        <w:gridCol w:w="2520"/>
        <w:gridCol w:w="3580"/>
      </w:tblGrid>
      <w:tr w:rsidR="001C75D2" w:rsidRPr="001C75D2" w:rsidTr="004B5275">
        <w:trPr>
          <w:trHeight w:val="296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ผู้ลงนามในคำรับรองการปฏิบัติราชการ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23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7E4B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หัวหน้าหน่วยงาน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1C75D2" w:rsidRPr="00D64D15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D64D1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ลงนามกับ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ผู้บังคับบัญชา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เอกสารประกอบคำรับรองฯ</w:t>
            </w:r>
          </w:p>
        </w:tc>
      </w:tr>
      <w:tr w:rsidR="001C75D2" w:rsidRPr="001C75D2" w:rsidTr="004B5275">
        <w:trPr>
          <w:trHeight w:val="278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สังกัด ส.ป.ก.</w:t>
            </w: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325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นางเปรมจิต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สังขพงษ์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ลงนามกับ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นายวีระชัย นาควิบูลย์วงศ์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241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2117DC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D64D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ผอ.สำนักจัดการปฏิรูปที่ดิน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เลขาธิการ ส.ป.ก.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ตัวชี้วัดผลการปฏิบัติราชการ น้ำหนัก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1C75D2" w:rsidRPr="001C75D2" w:rsidTr="004B5275">
        <w:trPr>
          <w:trHeight w:val="293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น.ส.วิไลลักษณ์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เพชรล้อม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เป้าหมายและเกณฑ์การให้คะแนนตาม</w:t>
            </w:r>
          </w:p>
        </w:tc>
      </w:tr>
      <w:tr w:rsidR="001C75D2" w:rsidRPr="001C75D2" w:rsidTr="004B5275">
        <w:trPr>
          <w:trHeight w:val="223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2117DC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ผอ.สำนักวิชาการและแผนงาน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274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E23711" w:rsidRDefault="001C75D2" w:rsidP="00E2371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3.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นายสุวรรณ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บูราพ</w:t>
            </w:r>
            <w:r w:rsidR="00E2371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า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นุสรณ์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</w:tr>
      <w:tr w:rsidR="001C75D2" w:rsidRPr="001C75D2" w:rsidTr="004B5275">
        <w:trPr>
          <w:trHeight w:val="191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2117DC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D64D1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D64D15" w:rsidRPr="00D64D1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64D1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  <w:r w:rsidRPr="002117DC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ผอ.สำนักพัฒนาและถ่ายทอด</w:t>
            </w:r>
            <w:r w:rsidR="00D64D15" w:rsidRPr="002117DC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เทคโนโลยี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1C75D2" w:rsidRPr="001C75D2" w:rsidTr="004B5275">
        <w:trPr>
          <w:trHeight w:val="111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D64D15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163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4.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นายเอนก ธำรงมาศ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</w:tr>
      <w:tr w:rsidR="001C75D2" w:rsidRPr="001C75D2" w:rsidTr="004B5275">
        <w:trPr>
          <w:trHeight w:val="93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2117DC" w:rsidRDefault="00D64D15" w:rsidP="00D64D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ผอ.กลุ่มพัฒนาระบบบริหาร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1C75D2" w:rsidRPr="001C75D2" w:rsidTr="004B5275">
        <w:trPr>
          <w:trHeight w:val="287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5.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น.ส.ธารทิพย์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ไทรหอมหวล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80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2117DC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D64D15" w:rsidRPr="002117D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นักวิชาการตรวจสอบภายใน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</w:tr>
      <w:tr w:rsidR="001C75D2" w:rsidRPr="001C75D2" w:rsidTr="004B5275">
        <w:trPr>
          <w:trHeight w:val="123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1C75D2" w:rsidRPr="002117DC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D64D15" w:rsidRPr="002117D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ชำนาญการ รักษาการในตำแหน่ง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1C75D2" w:rsidRPr="001C75D2" w:rsidTr="004B5275">
        <w:trPr>
          <w:trHeight w:val="80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2117DC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D64D15" w:rsidRPr="002117D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ผอ.กลุ่มตรวจสอบภายใน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313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6.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นายเฉลิมศักดิ์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ศิริพันธุ์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ลงนามกับ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นายสุรศักดิ์ แสงอร่าม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230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2117DC" w:rsidRDefault="00D64D15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ผอ.ศูนย์สารสนเทศ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รองเลขาธิการ ส.ป.ก.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ตัวชี้วัดผลการปฏิบัติราชการ น้ำหนัก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1C75D2" w:rsidRPr="001C75D2" w:rsidTr="004B5275">
        <w:trPr>
          <w:trHeight w:val="281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7.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นายสมชาย สีสม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เป้าหมายและเกณฑ์การให้คะแนนตาม</w:t>
            </w:r>
          </w:p>
        </w:tc>
      </w:tr>
      <w:tr w:rsidR="001C75D2" w:rsidRPr="001C75D2" w:rsidTr="004B5275">
        <w:trPr>
          <w:trHeight w:val="80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1C75D2" w:rsidRPr="00957696" w:rsidRDefault="00D64D15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D64D1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 xml:space="preserve">   </w:t>
            </w:r>
            <w:r w:rsidR="002117DC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  <w:r w:rsidR="001C75D2" w:rsidRPr="00957696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ผอ.สำนักจัดการแผนที่และสารบบ</w:t>
            </w:r>
            <w:r w:rsidRPr="00957696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ที่ดิน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131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D64D15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263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DDD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8.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นางวรรณนภา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บุญสุข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ลงนามกับ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นายสถิตย์พงษ์ สุดชูเกียรติ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183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2117DC" w:rsidRDefault="00D64D15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ผอ.สำนักบริหารกองทุน</w:t>
            </w: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รองเลขาธิการ ส.ป.ก.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ตัวชี้วัดผลการปฏิบัติราชการ น้ำหนัก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1C75D2" w:rsidRPr="001C75D2" w:rsidTr="004B5275">
        <w:trPr>
          <w:trHeight w:val="231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DD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9.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นายวีรวัฒน์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อำพนนวรัตน์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เป้าหมายและเกณฑ์การให้คะแนนตาม</w:t>
            </w:r>
          </w:p>
        </w:tc>
      </w:tr>
      <w:tr w:rsidR="001C75D2" w:rsidRPr="001C75D2" w:rsidTr="004B5275">
        <w:trPr>
          <w:trHeight w:val="147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2117DC" w:rsidRDefault="00D64D15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ผอ.สำนักพัฒนาพื้นที่ปฏิรูปที่ดิน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199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นางพัชรัตน์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มณีวงศ์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ลงนามกับ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นายสมปอง อินทร์ทอง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120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2117DC" w:rsidRDefault="00D64D15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ผอ.สำนักกฎหมาย</w:t>
            </w: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รองเลขาธิการ ส.ป.ก.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ตัวชี้วัดผลการปฏิบัติราชการ น้ำหนัก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1C75D2" w:rsidRPr="001C75D2" w:rsidTr="004B5275">
        <w:trPr>
          <w:trHeight w:val="167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11.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นางอดุลลักษณ์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อาศนเลขา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เป้าหมายและเกณฑ์การให้คะแนนตาม</w:t>
            </w:r>
          </w:p>
        </w:tc>
      </w:tr>
      <w:tr w:rsidR="001C75D2" w:rsidRPr="001C75D2" w:rsidTr="004B5275">
        <w:trPr>
          <w:trHeight w:val="83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2117DC" w:rsidRDefault="00D64D15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ผอ.สำนักบริหารกลาง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135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12.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น.ส.อมรา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เวชเตง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"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80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2117DC" w:rsidRDefault="00D64D15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ผอ.กองการเจ้าหน้าที่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C75D2" w:rsidRPr="001C75D2" w:rsidTr="004B5275">
        <w:trPr>
          <w:trHeight w:val="42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5E0E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13.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นายวิเชษฐ์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กระตุฤกษ์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ลงนามกับ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นายพรพจน์ มะนิยม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  <w:tr w:rsidR="001C75D2" w:rsidRPr="001C75D2" w:rsidTr="004B5275">
        <w:trPr>
          <w:trHeight w:val="420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5E0EC"/>
            <w:noWrap/>
            <w:vAlign w:val="bottom"/>
            <w:hideMark/>
          </w:tcPr>
          <w:p w:rsidR="001C75D2" w:rsidRPr="002117DC" w:rsidRDefault="002117DC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1C75D2" w:rsidRPr="002117D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ผอ.ศูนย์พัฒนาและส่งเสริมศิลปาชีพ</w:t>
            </w: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หัวหน้าผู้ตรวจราชการ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957696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◊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ตัวชี้วัดผลการปฏิบัติราชการ น้ำหนัก</w:t>
            </w:r>
            <w:r w:rsidR="001C75D2"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1C75D2" w:rsidRPr="001C75D2" w:rsidTr="004B5275">
        <w:trPr>
          <w:trHeight w:val="420"/>
        </w:trPr>
        <w:tc>
          <w:tcPr>
            <w:tcW w:w="3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5E0E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เป้าหมายและเกณฑ์การให้คะแนนตาม</w:t>
            </w:r>
          </w:p>
        </w:tc>
      </w:tr>
      <w:tr w:rsidR="001C75D2" w:rsidRPr="001C75D2" w:rsidTr="004B5275">
        <w:trPr>
          <w:trHeight w:val="420"/>
        </w:trPr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1C75D2" w:rsidRPr="00E23711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237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1C75D2" w:rsidRPr="001C75D2" w:rsidRDefault="001C75D2" w:rsidP="001C75D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75D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แผนปฏิบัติราชการของหน่วยงาน</w:t>
            </w:r>
          </w:p>
        </w:tc>
      </w:tr>
    </w:tbl>
    <w:p w:rsidR="00C16188" w:rsidRDefault="00C16188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16188" w:rsidRDefault="00C16188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65008" w:rsidRDefault="00D21779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2.3 เอกสารคำรับรองการปฏิบัติราชการ</w:t>
      </w:r>
    </w:p>
    <w:p w:rsidR="00965008" w:rsidRDefault="00D21779" w:rsidP="00D21779">
      <w:p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</w:t>
      </w:r>
      <w:r w:rsidRPr="00D21779">
        <w:rPr>
          <w:rFonts w:ascii="TH SarabunPSK" w:hAnsi="TH SarabunPSK" w:cs="TH SarabunPSK" w:hint="cs"/>
          <w:sz w:val="32"/>
          <w:szCs w:val="32"/>
          <w:cs/>
        </w:rPr>
        <w:t>เอกสารคำรับรองการปฏิบัติราชการ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</w:p>
    <w:p w:rsidR="00D21779" w:rsidRDefault="00D21779" w:rsidP="00D21779">
      <w:pPr>
        <w:pStyle w:val="a3"/>
        <w:numPr>
          <w:ilvl w:val="0"/>
          <w:numId w:val="12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คำรับรองการปฏิบัติราชการ</w:t>
      </w:r>
      <w:r w:rsidR="002409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p w:rsidR="00D21779" w:rsidRDefault="00D21779" w:rsidP="00D21779">
      <w:pPr>
        <w:pStyle w:val="a3"/>
        <w:numPr>
          <w:ilvl w:val="0"/>
          <w:numId w:val="13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คู่ลงนามคำรับรองการปฏิบัติราชการ การลงนามในคำรับรองการปฏิบัติราชการ เป็นการลงนามระหว่างหัวหน้าหน่วยงาน(สำนัก/กอง/ศูนย์/กลุ่ม)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กับผู้บังคับบัญชาของหน่วยงาน </w:t>
      </w:r>
    </w:p>
    <w:p w:rsidR="00D21779" w:rsidRPr="00D21779" w:rsidRDefault="00D21779" w:rsidP="00D21779">
      <w:pPr>
        <w:pStyle w:val="a3"/>
        <w:numPr>
          <w:ilvl w:val="0"/>
          <w:numId w:val="13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 w:rsidRPr="00D21779">
        <w:rPr>
          <w:rFonts w:ascii="TH SarabunPSK" w:hAnsi="TH SarabunPSK" w:cs="TH SarabunPSK" w:hint="cs"/>
          <w:sz w:val="32"/>
          <w:szCs w:val="32"/>
          <w:cs/>
        </w:rPr>
        <w:lastRenderedPageBreak/>
        <w:t>ระยะเวลาของคำรับรองการปฏิบัติราชการ ซึ่งเริ่มต้นและสิ้นสุดจะสอดคล้องกับปีงบประมาณของส่วนราชการ</w:t>
      </w:r>
    </w:p>
    <w:p w:rsidR="00D21779" w:rsidRDefault="00D21779" w:rsidP="00D21779">
      <w:pPr>
        <w:pStyle w:val="a3"/>
        <w:numPr>
          <w:ilvl w:val="0"/>
          <w:numId w:val="12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แผนปฏิบัติราชการของหน่วยงาน การกำหนดวิสัยทัศน์ พันธกิจ ประเด็นยุทธศาสตร์ เป้าประสงค์ของหน่วยงานในสังกัด ส.ป.ก. (สำนัก/กอง/ศูนย์/กลุ่ม)</w:t>
      </w:r>
    </w:p>
    <w:p w:rsidR="00D21779" w:rsidRPr="00D21779" w:rsidRDefault="00D21779" w:rsidP="00D21779">
      <w:pPr>
        <w:pStyle w:val="a3"/>
        <w:numPr>
          <w:ilvl w:val="0"/>
          <w:numId w:val="12"/>
        </w:numPr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รายละเอียดตัวชี้วัดและเป้าหมา</w:t>
      </w:r>
      <w:r w:rsidR="00240907">
        <w:rPr>
          <w:rFonts w:ascii="TH SarabunPSK" w:hAnsi="TH SarabunPSK" w:cs="TH SarabunPSK" w:hint="cs"/>
          <w:sz w:val="32"/>
          <w:szCs w:val="32"/>
          <w:cs/>
        </w:rPr>
        <w:t>ยตามแผนปฏิบัติราชการและภารกิจหลั</w:t>
      </w:r>
      <w:r>
        <w:rPr>
          <w:rFonts w:ascii="TH SarabunPSK" w:hAnsi="TH SarabunPSK" w:cs="TH SarabunPSK" w:hint="cs"/>
          <w:sz w:val="32"/>
          <w:szCs w:val="32"/>
          <w:cs/>
        </w:rPr>
        <w:t>ก ตัวชี้วัดผลการปฏิบัติราชการ น้ำหนัก ผลงานในอ</w:t>
      </w:r>
      <w:r w:rsidR="00240907">
        <w:rPr>
          <w:rFonts w:ascii="TH SarabunPSK" w:hAnsi="TH SarabunPSK" w:cs="TH SarabunPSK" w:hint="cs"/>
          <w:sz w:val="32"/>
          <w:szCs w:val="32"/>
          <w:cs/>
        </w:rPr>
        <w:t>ดีต เป้าหมาย/เกณฑ์การให้คะแนน แล</w:t>
      </w:r>
      <w:r>
        <w:rPr>
          <w:rFonts w:ascii="TH SarabunPSK" w:hAnsi="TH SarabunPSK" w:cs="TH SarabunPSK" w:hint="cs"/>
          <w:sz w:val="32"/>
          <w:szCs w:val="32"/>
          <w:cs/>
        </w:rPr>
        <w:t>ะเงื่อนไขเฉพาะของตัวชี้วัด</w:t>
      </w:r>
    </w:p>
    <w:p w:rsidR="00D21779" w:rsidRDefault="008773F2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2.4 การติดตามและประเมินผลการปฏิบัติราชการ</w:t>
      </w:r>
    </w:p>
    <w:p w:rsidR="008773F2" w:rsidRDefault="008773F2" w:rsidP="001E0E8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วัตถุประสงค์ </w:t>
      </w:r>
      <w:r w:rsidRPr="008773F2">
        <w:rPr>
          <w:rFonts w:ascii="TH SarabunPSK" w:hAnsi="TH SarabunPSK" w:cs="TH SarabunPSK" w:hint="cs"/>
          <w:sz w:val="32"/>
          <w:szCs w:val="32"/>
          <w:cs/>
        </w:rPr>
        <w:t>ของการติดตามความก้าวหน้าและการประเมินผล เพื่อสร้างความเข้าใจ</w:t>
      </w:r>
      <w:r>
        <w:rPr>
          <w:rFonts w:ascii="TH SarabunPSK" w:hAnsi="TH SarabunPSK" w:cs="TH SarabunPSK" w:hint="cs"/>
          <w:sz w:val="32"/>
          <w:szCs w:val="32"/>
          <w:cs/>
        </w:rPr>
        <w:t>เกี่ยวกับตัวชี้วัด วิธีการประเมินผล รวมทั้งเกณฑ์การประเมินผลกับหน่วยงาน ในสังกัด ส.ป.ก.  และความก้าวหน้าในการปฏิบัติราชการตามคำรับรอง รับทราบปัญหาและอุปสรรคที่เกิดขึ้นในการปฏิบัติราชการและหารือแนวทางการประเมินผลที่เหมาะสม รับทราบผลสัมฤทธิ์ที่เกิดขึ้นในการปฏิบัติงานของหน่วยงาน โดยเฉพาะผลผลิต (</w:t>
      </w:r>
      <w:r>
        <w:rPr>
          <w:rFonts w:ascii="TH SarabunPSK" w:hAnsi="TH SarabunPSK" w:cs="TH SarabunPSK"/>
          <w:sz w:val="32"/>
          <w:szCs w:val="32"/>
        </w:rPr>
        <w:t>output</w:t>
      </w:r>
      <w:r>
        <w:rPr>
          <w:rFonts w:ascii="TH SarabunPSK" w:hAnsi="TH SarabunPSK" w:cs="TH SarabunPSK" w:hint="cs"/>
          <w:sz w:val="32"/>
          <w:szCs w:val="32"/>
          <w:cs/>
        </w:rPr>
        <w:t>) ผลลัพธ์ (</w:t>
      </w:r>
      <w:r>
        <w:rPr>
          <w:rFonts w:ascii="TH SarabunPSK" w:hAnsi="TH SarabunPSK" w:cs="TH SarabunPSK"/>
          <w:sz w:val="32"/>
          <w:szCs w:val="32"/>
        </w:rPr>
        <w:t>Outcome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รวมทั้งความพึงพอใจต่อการปฏิบัติงานของหน่วยงาน </w:t>
      </w:r>
    </w:p>
    <w:p w:rsidR="008773F2" w:rsidRDefault="008773F2" w:rsidP="001E0E8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773F2" w:rsidRPr="005141AD" w:rsidRDefault="008773F2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141AD">
        <w:rPr>
          <w:rFonts w:ascii="TH SarabunPSK" w:hAnsi="TH SarabunPSK" w:cs="TH SarabunPSK" w:hint="cs"/>
          <w:b/>
          <w:bCs/>
          <w:sz w:val="32"/>
          <w:szCs w:val="32"/>
          <w:cs/>
        </w:rPr>
        <w:t>2.5 วิธีการติดตามและประเมินผลการปฏิบัติราชการ</w:t>
      </w:r>
    </w:p>
    <w:p w:rsidR="008773F2" w:rsidRDefault="008773F2" w:rsidP="001E0E88">
      <w:pPr>
        <w:spacing w:after="0"/>
        <w:rPr>
          <w:rFonts w:ascii="TH SarabunPSK" w:hAnsi="TH SarabunPSK" w:cs="TH SarabunPSK"/>
          <w:sz w:val="32"/>
          <w:szCs w:val="32"/>
        </w:rPr>
      </w:pPr>
      <w:r w:rsidRPr="005141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การติดตามและประเมินผล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41AD">
        <w:rPr>
          <w:rFonts w:ascii="TH SarabunPSK" w:hAnsi="TH SarabunPSK" w:cs="TH SarabunPSK" w:hint="cs"/>
          <w:sz w:val="32"/>
          <w:szCs w:val="32"/>
          <w:cs/>
        </w:rPr>
        <w:t xml:space="preserve">การศึกษาข้อมูล เอกสาร หลักฐานต่างๆ เช่น </w:t>
      </w:r>
    </w:p>
    <w:p w:rsidR="005141AD" w:rsidRPr="005141AD" w:rsidRDefault="005141AD" w:rsidP="001E0E8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รายงานผลการปฏิบัติราชการตามคำรับรองการปฏิบัติราชการ (</w:t>
      </w:r>
      <w:r>
        <w:rPr>
          <w:rFonts w:ascii="TH SarabunPSK" w:hAnsi="TH SarabunPSK" w:cs="TH SarabunPSK"/>
          <w:sz w:val="32"/>
          <w:szCs w:val="32"/>
        </w:rPr>
        <w:t>Self Assessment Report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 SAR</w:t>
      </w:r>
      <w:r>
        <w:rPr>
          <w:rFonts w:ascii="TH SarabunPSK" w:hAnsi="TH SarabunPSK" w:cs="TH SarabunPSK" w:hint="cs"/>
          <w:sz w:val="32"/>
          <w:szCs w:val="32"/>
          <w:cs/>
        </w:rPr>
        <w:t>) รอบ 12 เดือน</w:t>
      </w:r>
    </w:p>
    <w:p w:rsidR="00D21779" w:rsidRPr="008773F2" w:rsidRDefault="005141AD" w:rsidP="001E0E8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เอกสารหลักฐานประกอบอื่นๆ เช่น รายงานการประชุม คำสั่งแต่งตั้งคณะทำงาน แผนการดำเนินงานที่ได้รับความเห็นชอบจากผู้มีอำนาจ ภาพถ่าย เป็นต้น    </w:t>
      </w:r>
    </w:p>
    <w:p w:rsidR="00D21779" w:rsidRDefault="005141AD" w:rsidP="001E0E8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๏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การสัมภาษณ์บุคคลที่เกี่ยวข้อง เช่น ผู้กำกับดูแลตัวชี้วัด ผู้จัดเก็บข้อมูล เป็นต้น</w:t>
      </w:r>
    </w:p>
    <w:p w:rsidR="00774AFA" w:rsidRDefault="00774AFA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0739D" w:rsidRDefault="00B0739D" w:rsidP="00B0739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11FDF" w:rsidRDefault="00C11FDF" w:rsidP="00B0739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65D6" w:rsidRDefault="00FC65D6" w:rsidP="00B0739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00F50" w:rsidRDefault="00500F50" w:rsidP="00B0739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65D6" w:rsidRDefault="00FC65D6" w:rsidP="00B0739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37267" w:rsidRDefault="00EC5490" w:rsidP="00B0739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C5490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ส่วนที่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3</w:t>
      </w:r>
    </w:p>
    <w:p w:rsidR="00DB0528" w:rsidRDefault="00A16BF3" w:rsidP="00325CEA">
      <w:pPr>
        <w:spacing w:after="0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รายละเอียด</w:t>
      </w:r>
      <w:r w:rsidR="00DB0528" w:rsidRPr="00EC5490">
        <w:rPr>
          <w:rFonts w:ascii="TH SarabunPSK" w:hAnsi="TH SarabunPSK" w:cs="TH SarabunPSK" w:hint="cs"/>
          <w:b/>
          <w:bCs/>
          <w:sz w:val="40"/>
          <w:szCs w:val="40"/>
          <w:cs/>
        </w:rPr>
        <w:t>ตัวชี้วัดตามกรอบการ</w:t>
      </w:r>
      <w:r w:rsidR="00C914BC">
        <w:rPr>
          <w:rFonts w:ascii="TH SarabunPSK" w:hAnsi="TH SarabunPSK" w:cs="TH SarabunPSK" w:hint="cs"/>
          <w:b/>
          <w:bCs/>
          <w:sz w:val="40"/>
          <w:szCs w:val="40"/>
          <w:cs/>
        </w:rPr>
        <w:t>ประเมินผล</w:t>
      </w:r>
      <w:r w:rsidR="00DB0528" w:rsidRPr="00EC5490">
        <w:rPr>
          <w:rFonts w:ascii="TH SarabunPSK" w:hAnsi="TH SarabunPSK" w:cs="TH SarabunPSK" w:hint="cs"/>
          <w:b/>
          <w:bCs/>
          <w:sz w:val="40"/>
          <w:szCs w:val="40"/>
          <w:cs/>
        </w:rPr>
        <w:t>ปฏิบัติราชการ</w:t>
      </w:r>
    </w:p>
    <w:p w:rsidR="00480903" w:rsidRDefault="00480903" w:rsidP="00480903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480903" w:rsidRPr="00325CEA" w:rsidRDefault="00480903" w:rsidP="00480903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25C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="00C914BC" w:rsidRPr="00325CEA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ตัวชี้วัดตามกรอบ</w:t>
      </w:r>
      <w:r w:rsidRPr="00325CEA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การประเมินผลการปฏิบัติราชการ</w:t>
      </w:r>
      <w:r w:rsidR="00C914BC" w:rsidRPr="00325CE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14BC" w:rsidRPr="00325CEA">
        <w:rPr>
          <w:rFonts w:ascii="TH SarabunPSK" w:hAnsi="TH SarabunPSK" w:cs="TH SarabunPSK" w:hint="cs"/>
          <w:b/>
          <w:bCs/>
          <w:sz w:val="32"/>
          <w:szCs w:val="32"/>
          <w:cs/>
        </w:rPr>
        <w:t>ปีงบประมาณ พ.ศ. 2556</w:t>
      </w:r>
    </w:p>
    <w:p w:rsidR="002B3ED9" w:rsidRPr="00C20163" w:rsidRDefault="00480903" w:rsidP="0004041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D431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6D4317" w:rsidRPr="006D431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6D431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914BC" w:rsidRPr="00C20163">
        <w:rPr>
          <w:rFonts w:ascii="TH SarabunPSK" w:hAnsi="TH SarabunPSK" w:cs="TH SarabunPSK" w:hint="cs"/>
          <w:sz w:val="32"/>
          <w:szCs w:val="32"/>
          <w:cs/>
        </w:rPr>
        <w:t>กรอบการประเมินผลการปฏิบัติราชการ</w:t>
      </w:r>
      <w:r w:rsidR="00C201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6D4317">
        <w:rPr>
          <w:rFonts w:ascii="TH SarabunPSK" w:eastAsia="Times New Roman" w:hAnsi="TH SarabunPSK" w:cs="TH SarabunPSK"/>
          <w:sz w:val="32"/>
          <w:szCs w:val="32"/>
          <w:cs/>
        </w:rPr>
        <w:t>สำนักงานการปฏิรูปที่ดินเพื่อเกษตรกรรม</w:t>
      </w:r>
      <w:r w:rsidRPr="006D4317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D4317">
        <w:rPr>
          <w:rFonts w:ascii="TH SarabunPSK" w:eastAsia="Times New Roman" w:hAnsi="TH SarabunPSK" w:cs="TH SarabunPSK" w:hint="cs"/>
          <w:sz w:val="32"/>
          <w:szCs w:val="32"/>
          <w:cs/>
        </w:rPr>
        <w:t>(ส.ป.ก.)</w:t>
      </w:r>
      <w:r w:rsidRPr="006D4317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D4317">
        <w:rPr>
          <w:rFonts w:ascii="TH SarabunPSK" w:eastAsia="Times New Roman" w:hAnsi="TH SarabunPSK" w:cs="TH SarabunPSK"/>
          <w:sz w:val="32"/>
          <w:szCs w:val="32"/>
          <w:cs/>
        </w:rPr>
        <w:t>ประจำปีงบประมาณ พ.ศ. 2556</w:t>
      </w:r>
      <w:r w:rsidR="00040410">
        <w:rPr>
          <w:rFonts w:ascii="TH SarabunPSK" w:hAnsi="TH SarabunPSK" w:cs="TH SarabunPSK"/>
          <w:sz w:val="32"/>
          <w:szCs w:val="32"/>
        </w:rPr>
        <w:t xml:space="preserve"> </w:t>
      </w:r>
      <w:r w:rsidR="00040410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6D4317">
        <w:rPr>
          <w:rFonts w:ascii="TH SarabunPSK" w:hAnsi="TH SarabunPSK" w:cs="TH SarabunPSK" w:hint="cs"/>
          <w:sz w:val="32"/>
          <w:szCs w:val="32"/>
          <w:cs/>
        </w:rPr>
        <w:t>หน่วยงาน (</w:t>
      </w:r>
      <w:r w:rsidR="00040410">
        <w:rPr>
          <w:rFonts w:ascii="TH SarabunPSK" w:eastAsia="Times New Roman" w:hAnsi="TH SarabunPSK" w:cs="TH SarabunPSK"/>
          <w:sz w:val="32"/>
          <w:szCs w:val="32"/>
          <w:cs/>
        </w:rPr>
        <w:t>สำนัก</w:t>
      </w:r>
      <w:r w:rsidRPr="006D4317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6D4317">
        <w:rPr>
          <w:rFonts w:ascii="TH SarabunPSK" w:eastAsia="Times New Roman" w:hAnsi="TH SarabunPSK" w:cs="TH SarabunPSK"/>
          <w:sz w:val="32"/>
          <w:szCs w:val="32"/>
          <w:cs/>
        </w:rPr>
        <w:t>กอง/ศูนย์</w:t>
      </w:r>
      <w:r w:rsidRPr="006D4317">
        <w:rPr>
          <w:rFonts w:ascii="TH SarabunPSK" w:eastAsia="Times New Roman" w:hAnsi="TH SarabunPSK" w:cs="TH SarabunPSK"/>
          <w:sz w:val="32"/>
          <w:szCs w:val="32"/>
        </w:rPr>
        <w:t>/</w:t>
      </w:r>
      <w:r w:rsidRPr="006D4317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6D4317">
        <w:rPr>
          <w:rFonts w:ascii="TH SarabunPSK" w:hAnsi="TH SarabunPSK" w:cs="TH SarabunPSK" w:hint="cs"/>
          <w:sz w:val="32"/>
          <w:szCs w:val="32"/>
          <w:cs/>
        </w:rPr>
        <w:t>)</w:t>
      </w:r>
      <w:r w:rsidR="00DB05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0528" w:rsidRPr="00C20163">
        <w:rPr>
          <w:rFonts w:ascii="TH SarabunPSK" w:hAnsi="TH SarabunPSK" w:cs="TH SarabunPSK" w:hint="cs"/>
          <w:sz w:val="32"/>
          <w:szCs w:val="32"/>
          <w:cs/>
        </w:rPr>
        <w:t>มิติภายนอก</w:t>
      </w:r>
      <w:r w:rsidR="00C20163">
        <w:rPr>
          <w:rFonts w:ascii="TH SarabunPSK" w:hAnsi="TH SarabunPSK" w:cs="TH SarabunPSK" w:hint="cs"/>
          <w:sz w:val="32"/>
          <w:szCs w:val="32"/>
          <w:cs/>
        </w:rPr>
        <w:t xml:space="preserve"> การประเมินประสิทธิผล</w:t>
      </w:r>
      <w:r w:rsidR="00DB0528" w:rsidRPr="00C201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0163">
        <w:rPr>
          <w:rFonts w:ascii="TH SarabunPSK" w:hAnsi="TH SarabunPSK" w:cs="TH SarabunPSK" w:hint="cs"/>
          <w:sz w:val="32"/>
          <w:szCs w:val="32"/>
          <w:cs/>
        </w:rPr>
        <w:t>และการประเมินคุณภาพ (</w:t>
      </w:r>
      <w:r w:rsidR="00DB0528" w:rsidRPr="00C20163">
        <w:rPr>
          <w:rFonts w:ascii="TH SarabunPSK" w:hAnsi="TH SarabunPSK" w:cs="TH SarabunPSK" w:hint="cs"/>
          <w:sz w:val="32"/>
          <w:szCs w:val="32"/>
          <w:cs/>
        </w:rPr>
        <w:t>น้ำหนักร้อยละ 70</w:t>
      </w:r>
      <w:r w:rsidR="00C20163">
        <w:rPr>
          <w:rFonts w:ascii="TH SarabunPSK" w:hAnsi="TH SarabunPSK" w:cs="TH SarabunPSK" w:hint="cs"/>
          <w:sz w:val="32"/>
          <w:szCs w:val="32"/>
          <w:cs/>
        </w:rPr>
        <w:t>)</w:t>
      </w:r>
      <w:r w:rsidR="00DB05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14BC">
        <w:rPr>
          <w:rFonts w:ascii="TH SarabunPSK" w:hAnsi="TH SarabunPSK" w:cs="TH SarabunPSK"/>
          <w:sz w:val="32"/>
          <w:szCs w:val="32"/>
        </w:rPr>
        <w:t xml:space="preserve"> </w:t>
      </w:r>
      <w:r w:rsidR="00DB0528" w:rsidRPr="00C20163">
        <w:rPr>
          <w:rFonts w:ascii="TH SarabunPSK" w:hAnsi="TH SarabunPSK" w:cs="TH SarabunPSK" w:hint="cs"/>
          <w:sz w:val="32"/>
          <w:szCs w:val="32"/>
          <w:cs/>
        </w:rPr>
        <w:t>มิติภายใน</w:t>
      </w:r>
      <w:r w:rsidR="00C201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0163" w:rsidRPr="00C20163">
        <w:rPr>
          <w:rFonts w:ascii="TH SarabunPSK" w:hAnsi="TH SarabunPSK" w:cs="TH SarabunPSK" w:hint="cs"/>
          <w:sz w:val="32"/>
          <w:szCs w:val="32"/>
          <w:cs/>
        </w:rPr>
        <w:t>การประเมินประสิทธิภาพ</w:t>
      </w:r>
      <w:r w:rsidR="00C20163">
        <w:rPr>
          <w:rFonts w:ascii="TH SarabunPSK" w:hAnsi="TH SarabunPSK" w:cs="TH SarabunPSK" w:hint="cs"/>
          <w:sz w:val="32"/>
          <w:szCs w:val="32"/>
          <w:cs/>
        </w:rPr>
        <w:t xml:space="preserve">       (น้ำหนักร้อยละ 30)</w:t>
      </w:r>
    </w:p>
    <w:p w:rsidR="0055215E" w:rsidRPr="00271946" w:rsidRDefault="0055215E" w:rsidP="00271946">
      <w:pPr>
        <w:shd w:val="clear" w:color="auto" w:fill="C2D69B" w:themeFill="accent3" w:themeFillTint="9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71946">
        <w:rPr>
          <w:rFonts w:ascii="TH SarabunPSK" w:hAnsi="TH SarabunPSK" w:cs="TH SarabunPSK"/>
          <w:b/>
          <w:bCs/>
          <w:sz w:val="32"/>
          <w:szCs w:val="32"/>
          <w:cs/>
        </w:rPr>
        <w:t>มิติภายนอก</w:t>
      </w:r>
      <w:r w:rsidR="002719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1946">
        <w:rPr>
          <w:rFonts w:ascii="TH SarabunPSK" w:hAnsi="TH SarabunPSK" w:cs="TH SarabunPSK" w:hint="cs"/>
          <w:b/>
          <w:bCs/>
          <w:sz w:val="32"/>
          <w:szCs w:val="32"/>
          <w:cs/>
        </w:rPr>
        <w:t>(น้ำหนักร้อยละ 70)</w:t>
      </w:r>
    </w:p>
    <w:p w:rsidR="0055215E" w:rsidRPr="00A2001E" w:rsidRDefault="00A2001E" w:rsidP="00777271">
      <w:pPr>
        <w:shd w:val="clear" w:color="auto" w:fill="D6E3BC" w:themeFill="accent3" w:themeFillTint="66"/>
        <w:spacing w:after="0"/>
        <w:rPr>
          <w:rFonts w:ascii="TH SarabunPSK" w:hAnsi="TH SarabunPSK" w:cs="TH SarabunPSK"/>
          <w:b/>
          <w:bCs/>
          <w:color w:val="00B05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B050"/>
          <w:sz w:val="32"/>
          <w:szCs w:val="32"/>
        </w:rPr>
        <w:t xml:space="preserve">  </w:t>
      </w:r>
      <w:r w:rsidR="0055215E" w:rsidRPr="00A2001E">
        <w:rPr>
          <w:rFonts w:ascii="TH SarabunPSK" w:hAnsi="TH SarabunPSK" w:cs="TH SarabunPSK"/>
          <w:b/>
          <w:bCs/>
          <w:color w:val="00B050"/>
          <w:sz w:val="32"/>
          <w:szCs w:val="32"/>
        </w:rPr>
        <w:t xml:space="preserve">◊ </w:t>
      </w:r>
      <w:r w:rsidR="0055215E" w:rsidRPr="00A2001E">
        <w:rPr>
          <w:rFonts w:ascii="TH SarabunPSK" w:hAnsi="TH SarabunPSK" w:cs="TH SarabunPSK" w:hint="cs"/>
          <w:b/>
          <w:bCs/>
          <w:color w:val="00B050"/>
          <w:sz w:val="32"/>
          <w:szCs w:val="32"/>
          <w:cs/>
        </w:rPr>
        <w:t>การประเมินประสิทธิผล</w:t>
      </w:r>
      <w:r w:rsidR="005F5945">
        <w:rPr>
          <w:rFonts w:ascii="TH SarabunPSK" w:hAnsi="TH SarabunPSK" w:cs="TH SarabunPSK" w:hint="cs"/>
          <w:b/>
          <w:bCs/>
          <w:color w:val="00B050"/>
          <w:sz w:val="32"/>
          <w:szCs w:val="32"/>
          <w:cs/>
        </w:rPr>
        <w:t xml:space="preserve"> (ผลลัพธ์และผลผลิต)</w:t>
      </w:r>
      <w:r w:rsidR="00271946">
        <w:rPr>
          <w:rFonts w:ascii="TH SarabunPSK" w:hAnsi="TH SarabunPSK" w:cs="TH SarabunPSK" w:hint="cs"/>
          <w:b/>
          <w:bCs/>
          <w:color w:val="00B050"/>
          <w:sz w:val="32"/>
          <w:szCs w:val="32"/>
          <w:cs/>
        </w:rPr>
        <w:t xml:space="preserve"> น้ำหนักร้อยละ 60</w:t>
      </w:r>
    </w:p>
    <w:p w:rsidR="00FC65D6" w:rsidRDefault="00316B2F" w:rsidP="001E0E8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200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719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3E5A8A" w:rsidRPr="002B3ED9" w:rsidRDefault="002712D7" w:rsidP="001E0E8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316B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5215E" w:rsidRPr="00DB0528">
        <w:rPr>
          <w:rFonts w:ascii="TH SarabunPSK" w:hAnsi="TH SarabunPSK" w:cs="TH SarabunPSK" w:hint="cs"/>
          <w:sz w:val="32"/>
          <w:szCs w:val="32"/>
          <w:cs/>
        </w:rPr>
        <w:t>ตัวชี้วัดที่ 1</w:t>
      </w:r>
      <w:r w:rsidR="003E5A8A" w:rsidRPr="003E5A8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71946" w:rsidRPr="00316B2F">
        <w:rPr>
          <w:rFonts w:ascii="TH SarabunPSK" w:hAnsi="TH SarabunPSK" w:cs="TH SarabunPSK"/>
          <w:sz w:val="32"/>
          <w:szCs w:val="32"/>
          <w:cs/>
        </w:rPr>
        <w:t>ร้อยละเฉลี่ยถ่วงน้ำหนักของตัวชี้วัดตามภารกิจหลักของ</w:t>
      </w:r>
      <w:r w:rsidR="00271946">
        <w:rPr>
          <w:rFonts w:ascii="TH SarabunPSK" w:hAnsi="TH SarabunPSK" w:cs="TH SarabunPSK" w:hint="cs"/>
          <w:sz w:val="32"/>
          <w:szCs w:val="32"/>
          <w:cs/>
        </w:rPr>
        <w:t xml:space="preserve"> ส.ป.ก.</w:t>
      </w:r>
      <w:r w:rsidR="002B3ED9">
        <w:rPr>
          <w:rFonts w:ascii="TH SarabunPSK" w:hAnsi="TH SarabunPSK" w:cs="TH SarabunPSK"/>
          <w:sz w:val="32"/>
          <w:szCs w:val="32"/>
        </w:rPr>
        <w:t xml:space="preserve"> </w:t>
      </w:r>
      <w:r w:rsidR="002B3ED9">
        <w:rPr>
          <w:rFonts w:ascii="TH SarabunPSK" w:hAnsi="TH SarabunPSK" w:cs="TH SarabunPSK" w:hint="cs"/>
          <w:sz w:val="32"/>
          <w:szCs w:val="32"/>
          <w:cs/>
        </w:rPr>
        <w:t>(น้ำหนักร้อยละ 30)</w:t>
      </w:r>
    </w:p>
    <w:p w:rsidR="003E5A8A" w:rsidRPr="00316B2F" w:rsidRDefault="003E5A8A" w:rsidP="001E0E88">
      <w:pPr>
        <w:spacing w:after="0"/>
        <w:rPr>
          <w:rFonts w:ascii="TH SarabunPSK" w:hAnsi="TH SarabunPSK" w:cs="TH SarabunPSK"/>
          <w:sz w:val="32"/>
          <w:szCs w:val="32"/>
        </w:rPr>
      </w:pPr>
      <w:r w:rsidRPr="00316B2F">
        <w:rPr>
          <w:rFonts w:hint="cs"/>
          <w:sz w:val="32"/>
          <w:szCs w:val="32"/>
          <w:cs/>
        </w:rPr>
        <w:t xml:space="preserve">                    </w:t>
      </w:r>
      <w:r w:rsidR="00271946">
        <w:rPr>
          <w:rFonts w:hint="cs"/>
          <w:sz w:val="32"/>
          <w:szCs w:val="32"/>
          <w:cs/>
        </w:rPr>
        <w:t xml:space="preserve">   </w:t>
      </w:r>
      <w:r w:rsidRPr="00316B2F">
        <w:rPr>
          <w:rFonts w:hint="cs"/>
          <w:sz w:val="32"/>
          <w:szCs w:val="32"/>
          <w:cs/>
        </w:rPr>
        <w:t xml:space="preserve">  </w:t>
      </w:r>
      <w:r w:rsidRPr="00316B2F">
        <w:rPr>
          <w:rFonts w:ascii="TH SarabunPSK" w:hAnsi="TH SarabunPSK" w:cs="TH SarabunPSK"/>
          <w:sz w:val="32"/>
          <w:szCs w:val="32"/>
          <w:cs/>
        </w:rPr>
        <w:t>1.</w:t>
      </w:r>
      <w:r w:rsidR="00271946">
        <w:rPr>
          <w:rFonts w:ascii="TH SarabunPSK" w:hAnsi="TH SarabunPSK" w:cs="TH SarabunPSK" w:hint="cs"/>
          <w:sz w:val="32"/>
          <w:szCs w:val="32"/>
          <w:cs/>
        </w:rPr>
        <w:t>1</w:t>
      </w:r>
      <w:r w:rsidRPr="00316B2F">
        <w:rPr>
          <w:rFonts w:ascii="TH SarabunPSK" w:hAnsi="TH SarabunPSK" w:cs="TH SarabunPSK"/>
          <w:sz w:val="32"/>
          <w:szCs w:val="32"/>
          <w:cs/>
        </w:rPr>
        <w:t xml:space="preserve"> ร้อยละของเกษตรกรที่ได้รับมอบหนังสืออนุญาตให้เข้าทำ</w:t>
      </w:r>
    </w:p>
    <w:p w:rsidR="003E5A8A" w:rsidRPr="00325CEA" w:rsidRDefault="003E5A8A" w:rsidP="001E0E8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16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0410"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Pr="00316B2F">
        <w:rPr>
          <w:rFonts w:ascii="TH SarabunPSK" w:hAnsi="TH SarabunPSK" w:cs="TH SarabunPSK"/>
          <w:sz w:val="32"/>
          <w:szCs w:val="32"/>
          <w:cs/>
        </w:rPr>
        <w:t>ประโยชน์ในเขตปฏิรูปที่ดิน (ส.ป.ก. 4-01)</w:t>
      </w:r>
      <w:r w:rsidR="00325CEA">
        <w:rPr>
          <w:rFonts w:ascii="TH SarabunPSK" w:hAnsi="TH SarabunPSK" w:cs="TH SarabunPSK"/>
          <w:sz w:val="32"/>
          <w:szCs w:val="32"/>
        </w:rPr>
        <w:t xml:space="preserve"> </w:t>
      </w:r>
      <w:r w:rsidR="00325CEA">
        <w:rPr>
          <w:rFonts w:ascii="TH SarabunPSK" w:hAnsi="TH SarabunPSK" w:cs="TH SarabunPSK" w:hint="cs"/>
          <w:sz w:val="32"/>
          <w:szCs w:val="32"/>
          <w:cs/>
        </w:rPr>
        <w:t>(น้ำหนัก</w:t>
      </w:r>
      <w:r w:rsidR="00325CEA">
        <w:rPr>
          <w:rFonts w:ascii="TH SarabunPSK" w:hAnsi="TH SarabunPSK" w:cs="TH SarabunPSK"/>
          <w:sz w:val="32"/>
          <w:szCs w:val="32"/>
        </w:rPr>
        <w:t>:</w:t>
      </w:r>
      <w:r w:rsidR="00325CEA">
        <w:rPr>
          <w:rFonts w:ascii="TH SarabunPSK" w:hAnsi="TH SarabunPSK" w:cs="TH SarabunPSK" w:hint="cs"/>
          <w:sz w:val="32"/>
          <w:szCs w:val="32"/>
          <w:cs/>
        </w:rPr>
        <w:t>ร้อยละ 18)</w:t>
      </w:r>
    </w:p>
    <w:p w:rsidR="003E5A8A" w:rsidRPr="00325CEA" w:rsidRDefault="003E5A8A" w:rsidP="001E0E8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16B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16B2F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271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6B2F">
        <w:rPr>
          <w:rFonts w:ascii="TH SarabunPSK" w:hAnsi="TH SarabunPSK" w:cs="TH SarabunPSK"/>
          <w:sz w:val="32"/>
          <w:szCs w:val="32"/>
          <w:cs/>
        </w:rPr>
        <w:t xml:space="preserve">   1.2</w:t>
      </w:r>
      <w:r w:rsidRPr="00316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6B2F">
        <w:rPr>
          <w:rFonts w:ascii="TH SarabunPSK" w:hAnsi="TH SarabunPSK" w:cs="TH SarabunPSK"/>
          <w:sz w:val="32"/>
          <w:szCs w:val="32"/>
          <w:cs/>
        </w:rPr>
        <w:t>ร้อยละของเกษตรกรที่</w:t>
      </w:r>
      <w:r w:rsidRPr="00316B2F">
        <w:rPr>
          <w:rFonts w:ascii="TH SarabunPSK" w:hAnsi="TH SarabunPSK" w:cs="TH SarabunPSK" w:hint="cs"/>
          <w:sz w:val="32"/>
          <w:szCs w:val="32"/>
          <w:cs/>
        </w:rPr>
        <w:t>มีการใช้ป</w:t>
      </w:r>
      <w:r w:rsidRPr="00316B2F">
        <w:rPr>
          <w:rFonts w:ascii="TH SarabunPSK" w:hAnsi="TH SarabunPSK" w:cs="TH SarabunPSK"/>
          <w:sz w:val="32"/>
          <w:szCs w:val="32"/>
          <w:cs/>
        </w:rPr>
        <w:t>ระโยชน์ในที่ดินในเขตปฏิรูปที่ดิน</w:t>
      </w:r>
      <w:r w:rsidR="00325CEA">
        <w:rPr>
          <w:rFonts w:ascii="TH SarabunPSK" w:hAnsi="TH SarabunPSK" w:cs="TH SarabunPSK"/>
          <w:sz w:val="32"/>
          <w:szCs w:val="32"/>
        </w:rPr>
        <w:t xml:space="preserve"> </w:t>
      </w:r>
      <w:r w:rsidR="00325CEA">
        <w:rPr>
          <w:rFonts w:ascii="TH SarabunPSK" w:hAnsi="TH SarabunPSK" w:cs="TH SarabunPSK" w:hint="cs"/>
          <w:sz w:val="32"/>
          <w:szCs w:val="32"/>
          <w:cs/>
        </w:rPr>
        <w:t>(น้ำหนัก</w:t>
      </w:r>
      <w:r w:rsidR="00325CEA">
        <w:rPr>
          <w:rFonts w:ascii="TH SarabunPSK" w:hAnsi="TH SarabunPSK" w:cs="TH SarabunPSK"/>
          <w:sz w:val="32"/>
          <w:szCs w:val="32"/>
        </w:rPr>
        <w:t>:</w:t>
      </w:r>
      <w:r w:rsidR="00325CEA">
        <w:rPr>
          <w:rFonts w:ascii="TH SarabunPSK" w:hAnsi="TH SarabunPSK" w:cs="TH SarabunPSK" w:hint="cs"/>
          <w:sz w:val="32"/>
          <w:szCs w:val="32"/>
          <w:cs/>
        </w:rPr>
        <w:t>ร้อยละ 12)</w:t>
      </w:r>
    </w:p>
    <w:p w:rsidR="002B3ED9" w:rsidRDefault="00271946" w:rsidP="002B3ED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DB0528">
        <w:rPr>
          <w:rFonts w:ascii="TH SarabunPSK" w:hAnsi="TH SarabunPSK" w:cs="TH SarabunPSK" w:hint="cs"/>
          <w:sz w:val="32"/>
          <w:szCs w:val="32"/>
          <w:cs/>
        </w:rPr>
        <w:t>ตัวชี้วัดที่ 2</w:t>
      </w:r>
      <w:r w:rsidRPr="003E5A8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16B2F">
        <w:rPr>
          <w:rFonts w:ascii="TH SarabunPSK" w:hAnsi="TH SarabunPSK" w:cs="TH SarabunPSK"/>
          <w:sz w:val="32"/>
          <w:szCs w:val="32"/>
          <w:cs/>
        </w:rPr>
        <w:t>ร้อยละเฉลี่ยถ่วงน้ำหนักของตัวชี้วัดตามภารกิจหลักของ</w:t>
      </w:r>
      <w:r w:rsidR="00325CE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สำนัก/กอง/ศูนย์/กลุ่ม</w:t>
      </w:r>
      <w:r w:rsidR="00325CEA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71946" w:rsidRDefault="002B3ED9" w:rsidP="001E0E8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(น้ำหนักร้อยละ 30)</w:t>
      </w:r>
    </w:p>
    <w:p w:rsidR="00325CEA" w:rsidRDefault="00271946" w:rsidP="00A234D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</w:p>
    <w:tbl>
      <w:tblPr>
        <w:tblW w:w="9889" w:type="dxa"/>
        <w:tblCellMar>
          <w:left w:w="10" w:type="dxa"/>
          <w:right w:w="10" w:type="dxa"/>
        </w:tblCellMar>
        <w:tblLook w:val="0000"/>
      </w:tblPr>
      <w:tblGrid>
        <w:gridCol w:w="9889"/>
      </w:tblGrid>
      <w:tr w:rsidR="00316B2F" w:rsidRPr="00923DE9" w:rsidTr="00316B2F">
        <w:trPr>
          <w:trHeight w:val="733"/>
        </w:trPr>
        <w:tc>
          <w:tcPr>
            <w:tcW w:w="9889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B2F" w:rsidRPr="00A2001E" w:rsidRDefault="003E5A8A" w:rsidP="001E0E88">
            <w:pPr>
              <w:spacing w:after="0"/>
              <w:rPr>
                <w:rFonts w:ascii="TH SarabunPSK" w:hAnsi="TH SarabunPSK" w:cs="TH SarabunPSK"/>
                <w:b/>
                <w:bCs/>
                <w:color w:val="00B05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</w:rPr>
              <w:t xml:space="preserve">   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316B2F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316B2F" w:rsidRPr="00A2001E">
              <w:rPr>
                <w:rFonts w:ascii="TH SarabunPSK" w:hAnsi="TH SarabunPSK" w:cs="TH SarabunPSK"/>
                <w:b/>
                <w:bCs/>
                <w:color w:val="00B050"/>
                <w:sz w:val="32"/>
                <w:szCs w:val="32"/>
              </w:rPr>
              <w:t>◊</w:t>
            </w:r>
            <w:r w:rsidR="00316B2F" w:rsidRPr="00A2001E">
              <w:rPr>
                <w:rFonts w:ascii="TH SarabunPSK" w:hAnsi="TH SarabunPSK" w:cs="TH SarabunPSK" w:hint="cs"/>
                <w:b/>
                <w:bCs/>
                <w:color w:val="00B050"/>
                <w:sz w:val="32"/>
                <w:szCs w:val="32"/>
                <w:cs/>
              </w:rPr>
              <w:t xml:space="preserve"> </w:t>
            </w:r>
            <w:r w:rsidR="00316B2F" w:rsidRPr="00A2001E">
              <w:rPr>
                <w:rFonts w:ascii="TH SarabunPSK" w:hAnsi="TH SarabunPSK" w:cs="TH SarabunPSK"/>
                <w:b/>
                <w:bCs/>
                <w:color w:val="00B050"/>
                <w:sz w:val="32"/>
                <w:szCs w:val="32"/>
                <w:cs/>
              </w:rPr>
              <w:t>การประเมินคุณภาพ</w:t>
            </w:r>
            <w:r w:rsidR="00271946">
              <w:rPr>
                <w:rFonts w:ascii="TH SarabunPSK" w:hAnsi="TH SarabunPSK" w:cs="TH SarabunPSK"/>
                <w:b/>
                <w:bCs/>
                <w:color w:val="00B050"/>
                <w:sz w:val="32"/>
                <w:szCs w:val="32"/>
              </w:rPr>
              <w:t xml:space="preserve"> </w:t>
            </w:r>
            <w:r w:rsidR="00271946">
              <w:rPr>
                <w:rFonts w:ascii="TH SarabunPSK" w:hAnsi="TH SarabunPSK" w:cs="TH SarabunPSK" w:hint="cs"/>
                <w:b/>
                <w:bCs/>
                <w:color w:val="00B050"/>
                <w:sz w:val="32"/>
                <w:szCs w:val="32"/>
                <w:cs/>
              </w:rPr>
              <w:t>(น้ำหนักร้อยละ 10)</w:t>
            </w:r>
          </w:p>
          <w:p w:rsidR="00E7348D" w:rsidRDefault="00316B2F" w:rsidP="001E0E8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05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271946" w:rsidRPr="00DB05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B05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ตัวชี้วัดที่ </w:t>
            </w:r>
            <w:r w:rsidR="00271946" w:rsidRPr="00DB052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6B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16B2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ร้อยละของระดับความพึงพอใจของผู้รับบริการ</w:t>
            </w:r>
          </w:p>
          <w:p w:rsidR="00E7348D" w:rsidRPr="00316B2F" w:rsidRDefault="00E7348D" w:rsidP="001E0E8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738A8" w:rsidRPr="00271946" w:rsidRDefault="005738A8" w:rsidP="00271946">
      <w:pPr>
        <w:shd w:val="clear" w:color="auto" w:fill="FABF8F" w:themeFill="accent6" w:themeFillTint="9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71946">
        <w:rPr>
          <w:rFonts w:ascii="TH SarabunPSK" w:hAnsi="TH SarabunPSK" w:cs="TH SarabunPSK"/>
          <w:b/>
          <w:bCs/>
          <w:sz w:val="32"/>
          <w:szCs w:val="32"/>
          <w:cs/>
        </w:rPr>
        <w:t>มิติภาย</w:t>
      </w:r>
      <w:r w:rsidRPr="00271946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="00271946" w:rsidRPr="002719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1946" w:rsidRPr="00271946">
        <w:rPr>
          <w:rFonts w:ascii="TH SarabunPSK" w:hAnsi="TH SarabunPSK" w:cs="TH SarabunPSK" w:hint="cs"/>
          <w:b/>
          <w:bCs/>
          <w:sz w:val="32"/>
          <w:szCs w:val="32"/>
          <w:cs/>
        </w:rPr>
        <w:t>(น้ำหนักร้อยละ 30)</w:t>
      </w:r>
    </w:p>
    <w:p w:rsidR="00AF3156" w:rsidRPr="002C3149" w:rsidRDefault="0073737B" w:rsidP="00777271">
      <w:pPr>
        <w:shd w:val="clear" w:color="auto" w:fill="FDE9D9" w:themeFill="accent6" w:themeFillTint="33"/>
        <w:spacing w:after="0"/>
        <w:rPr>
          <w:color w:val="FF0000"/>
          <w:sz w:val="32"/>
          <w:szCs w:val="32"/>
        </w:rPr>
      </w:pPr>
      <w:r w:rsidRPr="004C6E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19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316B2F" w:rsidRPr="004C6EE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16B2F" w:rsidRPr="002C3149">
        <w:rPr>
          <w:rFonts w:ascii="TH SarabunPSK" w:hAnsi="TH SarabunPSK" w:cs="TH SarabunPSK"/>
          <w:b/>
          <w:bCs/>
          <w:color w:val="FF0000"/>
          <w:sz w:val="32"/>
          <w:szCs w:val="32"/>
        </w:rPr>
        <w:t>◊</w:t>
      </w:r>
      <w:r w:rsidR="00316B2F" w:rsidRPr="002C314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การประเมินประสิทธิภาพ</w:t>
      </w:r>
    </w:p>
    <w:p w:rsidR="00316B2F" w:rsidRDefault="002712D7" w:rsidP="001E0E8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</w:t>
      </w:r>
      <w:r w:rsidR="00316B2F" w:rsidRPr="004C6EED">
        <w:rPr>
          <w:rFonts w:hint="cs"/>
          <w:sz w:val="32"/>
          <w:szCs w:val="32"/>
          <w:cs/>
        </w:rPr>
        <w:t xml:space="preserve"> </w:t>
      </w:r>
      <w:r w:rsidR="00316B2F" w:rsidRPr="00DB0528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 w:rsidR="00271946" w:rsidRPr="00DB0528">
        <w:rPr>
          <w:rFonts w:ascii="TH SarabunPSK" w:hAnsi="TH SarabunPSK" w:cs="TH SarabunPSK" w:hint="cs"/>
          <w:sz w:val="32"/>
          <w:szCs w:val="32"/>
          <w:cs/>
        </w:rPr>
        <w:t>4</w:t>
      </w:r>
      <w:r w:rsidR="00316B2F" w:rsidRPr="004C6E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71946" w:rsidRPr="00DB0528">
        <w:rPr>
          <w:rFonts w:ascii="TH SarabunPSK" w:hAnsi="TH SarabunPSK" w:cs="TH SarabunPSK" w:hint="cs"/>
          <w:sz w:val="32"/>
          <w:szCs w:val="32"/>
          <w:cs/>
        </w:rPr>
        <w:t>ร้อยละความสำเร็จของการเบิกจ่ายเงินงบประมาณตามแผน</w:t>
      </w:r>
    </w:p>
    <w:p w:rsidR="002712D7" w:rsidRDefault="002712D7" w:rsidP="002712D7">
      <w:pPr>
        <w:tabs>
          <w:tab w:val="left" w:pos="1358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</w:t>
      </w:r>
      <w:r w:rsidRPr="002712D7">
        <w:rPr>
          <w:rFonts w:ascii="TH SarabunPSK" w:eastAsia="Times New Roman" w:hAnsi="TH SarabunPSK" w:cs="TH SarabunPSK"/>
          <w:sz w:val="32"/>
          <w:szCs w:val="32"/>
          <w:cs/>
        </w:rPr>
        <w:t>ตัวชี้วัด</w:t>
      </w:r>
      <w:r w:rsidRPr="002712D7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2712D7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2712D7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2712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2712D7">
        <w:rPr>
          <w:rFonts w:ascii="TH SarabunPSK" w:eastAsia="Times New Roman" w:hAnsi="TH SarabunPSK" w:cs="TH SarabunPSK"/>
          <w:sz w:val="32"/>
          <w:szCs w:val="32"/>
          <w:cs/>
        </w:rPr>
        <w:t>ร</w:t>
      </w:r>
      <w:r w:rsidRPr="002712D7">
        <w:rPr>
          <w:rFonts w:ascii="TH SarabunPSK" w:eastAsia="Times New Roman" w:hAnsi="TH SarabunPSK" w:cs="TH SarabunPSK" w:hint="cs"/>
          <w:sz w:val="32"/>
          <w:szCs w:val="32"/>
          <w:cs/>
        </w:rPr>
        <w:t>ะดับ</w:t>
      </w:r>
      <w:r w:rsidRPr="002712D7">
        <w:rPr>
          <w:rFonts w:ascii="TH SarabunPSK" w:eastAsia="Times New Roman" w:hAnsi="TH SarabunPSK" w:cs="TH SarabunPSK"/>
          <w:sz w:val="32"/>
          <w:szCs w:val="32"/>
          <w:cs/>
        </w:rPr>
        <w:t>ความสำเร็จของการ</w:t>
      </w:r>
      <w:r w:rsidRPr="002712D7">
        <w:rPr>
          <w:rFonts w:ascii="TH SarabunPSK" w:eastAsia="Times New Roman" w:hAnsi="TH SarabunPSK" w:cs="TH SarabunPSK" w:hint="cs"/>
          <w:sz w:val="32"/>
          <w:szCs w:val="32"/>
          <w:cs/>
        </w:rPr>
        <w:t>ปรับปรุงกระบวนการ</w:t>
      </w:r>
    </w:p>
    <w:p w:rsidR="002712D7" w:rsidRPr="002712D7" w:rsidRDefault="002712D7" w:rsidP="002712D7">
      <w:pPr>
        <w:tabs>
          <w:tab w:val="left" w:pos="135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2712D7">
        <w:rPr>
          <w:rFonts w:ascii="TH SarabunPSK" w:hAnsi="TH SarabunPSK" w:cs="TH SarabunPSK"/>
          <w:sz w:val="32"/>
          <w:szCs w:val="32"/>
          <w:cs/>
        </w:rPr>
        <w:t>ตัวชี้วัดที่ 6 ระดับความสำเร็จของการควบคุมภายใน ตามระเบียบคณะกรรมการตรวจเงินแผ่นดิน</w:t>
      </w:r>
    </w:p>
    <w:p w:rsidR="002712D7" w:rsidRPr="00DB0528" w:rsidRDefault="002712D7" w:rsidP="001E0E88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91643F" w:rsidRDefault="0091643F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1643F" w:rsidRDefault="0091643F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1643F" w:rsidRDefault="0091643F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1643F" w:rsidRDefault="0091643F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1643F" w:rsidRDefault="0091643F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A114D" w:rsidRDefault="0096388C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6388C">
        <w:rPr>
          <w:rFonts w:ascii="TH SarabunPSK" w:hAnsi="TH SarabunPSK" w:cs="TH SarabunPSK" w:hint="cs"/>
          <w:b/>
          <w:bCs/>
          <w:sz w:val="32"/>
          <w:szCs w:val="32"/>
          <w:cs/>
        </w:rPr>
        <w:t>3.2 รายละเอียดตัวชี้วัด</w:t>
      </w:r>
      <w:r w:rsidR="002712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D2324B" w:rsidRDefault="00D2324B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654D5" w:rsidRDefault="00D2324B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bdr w:val="single" w:sz="4" w:space="0" w:color="auto"/>
          <w:cs/>
        </w:rPr>
        <w:t xml:space="preserve">  </w:t>
      </w:r>
      <w:r w:rsidR="00DA114D" w:rsidRPr="00DA114D"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  <w:t xml:space="preserve"> </w:t>
      </w:r>
      <w:r w:rsidR="00DA114D" w:rsidRPr="00D2324B">
        <w:rPr>
          <w:rFonts w:ascii="TH SarabunPSK" w:hAnsi="TH SarabunPSK" w:cs="TH SarabunPSK" w:hint="cs"/>
          <w:b/>
          <w:bCs/>
          <w:sz w:val="32"/>
          <w:szCs w:val="32"/>
          <w:highlight w:val="lightGray"/>
          <w:bdr w:val="single" w:sz="4" w:space="0" w:color="auto"/>
          <w:cs/>
        </w:rPr>
        <w:t>การประเมินประสิทธิผล</w:t>
      </w:r>
      <w:r w:rsidR="002712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</w:p>
    <w:p w:rsidR="00E41586" w:rsidRDefault="00E41586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712D7" w:rsidRPr="002712D7" w:rsidRDefault="00F654D5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712D7" w:rsidRPr="002712D7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ตัวชี้วัดที่ 1</w:t>
      </w:r>
      <w:r w:rsidR="002712D7" w:rsidRPr="002712D7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ร้อยละเฉลี่ยถ่วงน้ำหนักของตัวชี้วัดตามภารกิจหลักของ</w:t>
      </w:r>
      <w:r w:rsidR="002712D7" w:rsidRPr="002712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ส.ป.ก.</w:t>
      </w:r>
      <w:r w:rsidR="002712D7" w:rsidRPr="002712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12D7" w:rsidRPr="002712D7">
        <w:rPr>
          <w:rFonts w:ascii="TH SarabunPSK" w:hAnsi="TH SarabunPSK" w:cs="TH SarabunPSK" w:hint="cs"/>
          <w:b/>
          <w:bCs/>
          <w:sz w:val="32"/>
          <w:szCs w:val="32"/>
          <w:cs/>
        </w:rPr>
        <w:t>(น้ำหนักร้อยละ 30)</w:t>
      </w:r>
    </w:p>
    <w:p w:rsidR="00F654D5" w:rsidRDefault="002712D7" w:rsidP="002712D7">
      <w:pPr>
        <w:spacing w:after="0"/>
        <w:rPr>
          <w:rFonts w:ascii="TH SarabunPSK" w:hAnsi="TH SarabunPSK" w:cs="TH SarabunPSK"/>
          <w:sz w:val="32"/>
          <w:szCs w:val="32"/>
        </w:rPr>
      </w:pPr>
      <w:r w:rsidRPr="00316B2F">
        <w:rPr>
          <w:rFonts w:hint="cs"/>
          <w:sz w:val="32"/>
          <w:szCs w:val="32"/>
          <w:cs/>
        </w:rPr>
        <w:t xml:space="preserve">      </w:t>
      </w:r>
      <w:r w:rsidRPr="00F654D5">
        <w:rPr>
          <w:rFonts w:hint="cs"/>
          <w:b/>
          <w:bCs/>
          <w:sz w:val="32"/>
          <w:szCs w:val="32"/>
          <w:cs/>
        </w:rPr>
        <w:t xml:space="preserve"> </w:t>
      </w:r>
      <w:r w:rsidR="0054701A" w:rsidRPr="00F654D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ตัวชี้วัดที่ </w:t>
      </w:r>
      <w:r w:rsidRPr="00F654D5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Pr="00F654D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F654D5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ร้อยละของเกษตรกรที่ได้รับมอบหนังสืออนุญาตให้เข้าทำประโยชน์ในเขตปฏิรู</w:t>
      </w:r>
      <w:r w:rsidRPr="0054701A">
        <w:rPr>
          <w:rFonts w:ascii="TH SarabunPSK" w:hAnsi="TH SarabunPSK" w:cs="TH SarabunPSK"/>
          <w:sz w:val="32"/>
          <w:szCs w:val="32"/>
          <w:cs/>
        </w:rPr>
        <w:t xml:space="preserve">ปที่ดิน </w:t>
      </w:r>
    </w:p>
    <w:p w:rsidR="00F654D5" w:rsidRPr="00B23566" w:rsidRDefault="00B23566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2712D7" w:rsidRPr="00B23566">
        <w:rPr>
          <w:rFonts w:ascii="TH SarabunPSK" w:hAnsi="TH SarabunPSK" w:cs="TH SarabunPSK"/>
          <w:b/>
          <w:bCs/>
          <w:sz w:val="32"/>
          <w:szCs w:val="32"/>
          <w:cs/>
        </w:rPr>
        <w:t>(ส.ป.ก. 4-01)</w:t>
      </w:r>
      <w:r w:rsidR="002712D7" w:rsidRPr="00B2356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712D7" w:rsidRDefault="00F654D5" w:rsidP="002712D7">
      <w:pPr>
        <w:spacing w:after="0"/>
        <w:rPr>
          <w:rFonts w:ascii="TH SarabunPSK" w:hAnsi="TH SarabunPSK" w:cs="TH SarabunPSK"/>
          <w:sz w:val="32"/>
          <w:szCs w:val="32"/>
        </w:rPr>
      </w:pPr>
      <w:r w:rsidRPr="00F654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12D7" w:rsidRPr="00F654D5">
        <w:rPr>
          <w:rFonts w:ascii="TH SarabunPSK" w:hAnsi="TH SarabunPSK" w:cs="TH SarabunPSK" w:hint="cs"/>
          <w:b/>
          <w:bCs/>
          <w:sz w:val="32"/>
          <w:szCs w:val="32"/>
          <w:cs/>
        </w:rPr>
        <w:t>น้ำหนัก</w:t>
      </w:r>
      <w:r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12D7" w:rsidRPr="0054701A">
        <w:rPr>
          <w:rFonts w:ascii="TH SarabunPSK" w:hAnsi="TH SarabunPSK" w:cs="TH SarabunPSK" w:hint="cs"/>
          <w:sz w:val="32"/>
          <w:szCs w:val="32"/>
          <w:cs/>
        </w:rPr>
        <w:t>ร้อยละ 18</w:t>
      </w:r>
    </w:p>
    <w:p w:rsidR="00360F50" w:rsidRPr="00CF0E82" w:rsidRDefault="00F654D5" w:rsidP="00360F5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360F50" w:rsidRPr="00CF0E82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360F5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60F50" w:rsidRPr="00CF0E82">
        <w:rPr>
          <w:rFonts w:ascii="TH SarabunPSK" w:hAnsi="TH SarabunPSK" w:cs="TH SarabunPSK"/>
          <w:b/>
          <w:bCs/>
          <w:sz w:val="32"/>
          <w:szCs w:val="32"/>
        </w:rPr>
        <w:t>:</w:t>
      </w:r>
      <w:r w:rsidR="00360F50" w:rsidRPr="00CF0E8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60F50" w:rsidRDefault="00360F50" w:rsidP="00360F50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</w:t>
      </w:r>
      <w:r w:rsidRPr="00E25535">
        <w:rPr>
          <w:rFonts w:ascii="TH SarabunIT๙" w:hAnsi="TH SarabunIT๙" w:cs="TH SarabunIT๙"/>
          <w:sz w:val="32"/>
          <w:szCs w:val="32"/>
          <w:cs/>
        </w:rPr>
        <w:t>เกษตรกรที่ได้รับมอบหนังสืออนุญาตให้เข้าทำประโยชน์ในเขตปฏิรูปที่ดิน หมายถึง  เกษตรกรที่ได้รับสิทธิให้เข้าทำประโยชน์ในเขตปฏิรูปที่ดิน (เฉพาะพื้นที่เกษตรกรรม) โดยการอนุญาต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25535">
        <w:rPr>
          <w:rFonts w:ascii="TH SarabunIT๙" w:hAnsi="TH SarabunIT๙" w:cs="TH SarabunIT๙"/>
          <w:sz w:val="32"/>
          <w:szCs w:val="32"/>
          <w:cs/>
        </w:rPr>
        <w:t>ของคณะกรรมการปฏิรูปที่ดินจังหวัด และสำนักงานการปฏิรูปที่ดินจังหวัด ได้จัดทำหนังสืออนุญาตให้เข้า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ทำประโยชน์ในเขตปฏิรูปที่ดิน (ส.ป.ก. </w:t>
      </w:r>
      <w:r w:rsidRPr="00E25535">
        <w:rPr>
          <w:rFonts w:ascii="TH SarabunIT๙" w:hAnsi="TH SarabunIT๙" w:cs="TH SarabunIT๙"/>
          <w:sz w:val="32"/>
          <w:szCs w:val="32"/>
        </w:rPr>
        <w:t>4-01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) มอบให้เกษตรกรดังกล่าวแล้วเสร็จ ตัวชี้วัดนี้ เป็นการวัดเปรียบเทียบระหว่างจำนวนเกษตรกรที่ได้รับมอบ ส.ป.ก. </w:t>
      </w:r>
      <w:r w:rsidRPr="00E25535">
        <w:rPr>
          <w:rFonts w:ascii="TH SarabunIT๙" w:hAnsi="TH SarabunIT๙" w:cs="TH SarabunIT๙"/>
          <w:sz w:val="32"/>
          <w:szCs w:val="32"/>
        </w:rPr>
        <w:t xml:space="preserve">4-01 </w:t>
      </w:r>
      <w:r w:rsidRPr="00E25535">
        <w:rPr>
          <w:rFonts w:ascii="TH SarabunIT๙" w:hAnsi="TH SarabunIT๙" w:cs="TH SarabunIT๙"/>
          <w:sz w:val="32"/>
          <w:szCs w:val="32"/>
          <w:cs/>
        </w:rPr>
        <w:t>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(ผ่านขั้นตอนที่ 7)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 กับจำนวนเกษตรกรที่ได้รับสิทธิ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ให้เข้าทำประโยชน์ในเขตปฏิรูปที่ดิน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(ผ่านขั้นตอนที่ 8) 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เฉพาะพื้นที่เกษตรกรรม ในปีงบประมาณ พ.ศ. </w:t>
      </w:r>
      <w:r w:rsidRPr="00E25535">
        <w:rPr>
          <w:rFonts w:ascii="TH SarabunIT๙" w:hAnsi="TH SarabunIT๙" w:cs="TH SarabunIT๙"/>
          <w:sz w:val="32"/>
          <w:szCs w:val="32"/>
        </w:rPr>
        <w:t>255</w:t>
      </w:r>
      <w:r>
        <w:rPr>
          <w:rFonts w:ascii="TH SarabunIT๙" w:hAnsi="TH SarabunIT๙" w:cs="TH SarabunIT๙"/>
          <w:sz w:val="32"/>
          <w:szCs w:val="32"/>
        </w:rPr>
        <w:t>6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แผนงานจำนวน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35</w:t>
      </w:r>
      <w:r w:rsidRPr="00E25535">
        <w:rPr>
          <w:rFonts w:ascii="TH SarabunIT๙" w:hAnsi="TH SarabunIT๙" w:cs="TH SarabunIT๙"/>
          <w:sz w:val="32"/>
          <w:szCs w:val="32"/>
          <w:cs/>
        </w:rPr>
        <w:t>,</w:t>
      </w:r>
      <w:r w:rsidRPr="00E25535">
        <w:rPr>
          <w:rFonts w:ascii="TH SarabunIT๙" w:hAnsi="TH SarabunIT๙" w:cs="TH SarabunIT๙"/>
          <w:sz w:val="32"/>
          <w:szCs w:val="32"/>
        </w:rPr>
        <w:t>000</w:t>
      </w:r>
      <w:r w:rsidRPr="00E25535">
        <w:rPr>
          <w:rFonts w:ascii="TH SarabunIT๙" w:hAnsi="TH SarabunIT๙" w:cs="TH SarabunIT๙"/>
          <w:sz w:val="32"/>
          <w:szCs w:val="32"/>
          <w:cs/>
        </w:rPr>
        <w:t xml:space="preserve"> ราย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</w:p>
    <w:p w:rsidR="00360F50" w:rsidRPr="00BF3B99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r w:rsidRPr="00BF3B99">
        <w:rPr>
          <w:rFonts w:ascii="TH SarabunIT๙" w:hAnsi="TH SarabunIT๙" w:cs="TH SarabunIT๙"/>
          <w:spacing w:val="3"/>
          <w:sz w:val="32"/>
          <w:szCs w:val="32"/>
          <w:cs/>
        </w:rPr>
        <w:t>การดำเนินงานจัดที่ดินให้เกษตรกรเข้าทำประโยชน์ใน</w:t>
      </w:r>
      <w:r w:rsidRPr="00BF3B99">
        <w:rPr>
          <w:rFonts w:ascii="TH SarabunIT๙" w:hAnsi="TH SarabunIT๙" w:cs="TH SarabunIT๙"/>
          <w:snapToGrid w:val="0"/>
          <w:spacing w:val="3"/>
          <w:sz w:val="32"/>
          <w:szCs w:val="32"/>
          <w:cs/>
        </w:rPr>
        <w:t>เขตปฏิรูปที่ดิน</w:t>
      </w:r>
      <w:r w:rsidRPr="00BF3B99">
        <w:rPr>
          <w:rFonts w:ascii="TH SarabunIT๙" w:hAnsi="TH SarabunIT๙" w:cs="TH SarabunIT๙"/>
          <w:spacing w:val="3"/>
          <w:sz w:val="32"/>
          <w:szCs w:val="32"/>
          <w:cs/>
        </w:rPr>
        <w:t xml:space="preserve"> ประเภทที่ดินของรัฐ มี</w:t>
      </w:r>
      <w:r w:rsidRPr="00BF3B99">
        <w:rPr>
          <w:rFonts w:ascii="TH SarabunIT๙" w:hAnsi="TH SarabunIT๙" w:cs="TH SarabunIT๙"/>
          <w:sz w:val="32"/>
          <w:szCs w:val="32"/>
          <w:cs/>
        </w:rPr>
        <w:t>กระบวนงานขั้นตอน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เพื่อให้บรรลุเป้าหมายตัวชี้วัด ดังนี้</w:t>
      </w:r>
      <w:r w:rsidRPr="00BF3B9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F3B99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BF3B99">
        <w:rPr>
          <w:rFonts w:ascii="TH SarabunIT๙" w:hAnsi="TH SarabunIT๙" w:cs="TH SarabunIT๙"/>
          <w:sz w:val="32"/>
          <w:szCs w:val="32"/>
          <w:cs/>
        </w:rPr>
        <w:t xml:space="preserve">1) </w:t>
      </w:r>
      <w:r w:rsidRPr="000B3E31">
        <w:rPr>
          <w:rFonts w:ascii="TH SarabunIT๙" w:hAnsi="TH SarabunIT๙" w:cs="TH SarabunIT๙" w:hint="cs"/>
          <w:sz w:val="32"/>
          <w:szCs w:val="32"/>
          <w:cs/>
        </w:rPr>
        <w:t>จัด</w:t>
      </w:r>
      <w:r>
        <w:rPr>
          <w:rFonts w:ascii="TH SarabunIT๙" w:hAnsi="TH SarabunIT๙" w:cs="TH SarabunIT๙" w:hint="cs"/>
          <w:sz w:val="32"/>
          <w:szCs w:val="32"/>
          <w:cs/>
        </w:rPr>
        <w:t>หาที่ดินรัฐ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2) ประกาศเขตปฏิรูปที่ดิน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3) สำรวจรังวัดแปลงที่ดิน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4) สอบสวนสิทธิ์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5) จัดทำบัญชีคัดเลือก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6) ผ่านคณะกรรมการปฏิรูปที่ดินอำเภอ (คปอ.)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7) ผ่านคณะกรรมการปฏิรูปที่ดินจังหวัด (คปจ.)</w:t>
      </w:r>
    </w:p>
    <w:p w:rsidR="00360F50" w:rsidRDefault="00360F50" w:rsidP="00360F50">
      <w:pPr>
        <w:tabs>
          <w:tab w:val="left" w:pos="1134"/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8) มอบหนังสืออนุญาตให้เข้าทำประโยชน์ในเขตปฏิรูปที่ดิน (ส.ป.ก. 4-01)</w:t>
      </w:r>
    </w:p>
    <w:p w:rsidR="00360F50" w:rsidRDefault="00360F50" w:rsidP="00360F5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Pr="00E25535" w:rsidRDefault="00360F50" w:rsidP="00360F5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E2553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เกณฑ์การให้คะแนน </w:t>
      </w:r>
      <w:r w:rsidRPr="00E25535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620"/>
        <w:gridCol w:w="1620"/>
        <w:gridCol w:w="1620"/>
        <w:gridCol w:w="1620"/>
      </w:tblGrid>
      <w:tr w:rsidR="00360F50" w:rsidRPr="00E25535" w:rsidTr="007624D7">
        <w:trPr>
          <w:jc w:val="center"/>
        </w:trPr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360F50" w:rsidRPr="00E25535" w:rsidTr="007624D7">
        <w:trPr>
          <w:jc w:val="center"/>
        </w:trPr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35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45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1620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55</w:t>
            </w:r>
          </w:p>
        </w:tc>
      </w:tr>
    </w:tbl>
    <w:p w:rsidR="0091643F" w:rsidRDefault="0091643F" w:rsidP="00360F5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1643F" w:rsidRDefault="0091643F" w:rsidP="00360F5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41586" w:rsidRDefault="00E41586" w:rsidP="00360F5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รายละเอียดข้อมูลพื้นฐาน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XSpec="center" w:tblpY="197"/>
        <w:tblOverlap w:val="never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0"/>
        <w:gridCol w:w="1013"/>
        <w:gridCol w:w="1134"/>
        <w:gridCol w:w="1559"/>
        <w:gridCol w:w="1309"/>
      </w:tblGrid>
      <w:tr w:rsidR="00360F50" w:rsidRPr="00E25535" w:rsidTr="007624D7">
        <w:tc>
          <w:tcPr>
            <w:tcW w:w="3490" w:type="dxa"/>
            <w:vMerge w:val="restart"/>
            <w:shd w:val="clear" w:color="auto" w:fill="auto"/>
            <w:vAlign w:val="center"/>
          </w:tcPr>
          <w:p w:rsidR="00360F50" w:rsidRPr="001A2068" w:rsidRDefault="00360F50" w:rsidP="00360F50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1A206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360F50" w:rsidRPr="001A2068" w:rsidRDefault="00360F50" w:rsidP="00360F50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002" w:type="dxa"/>
            <w:gridSpan w:val="3"/>
            <w:shd w:val="clear" w:color="auto" w:fill="auto"/>
            <w:vAlign w:val="center"/>
          </w:tcPr>
          <w:p w:rsidR="00360F50" w:rsidRPr="00E25535" w:rsidRDefault="00360F50" w:rsidP="00360F50">
            <w:pPr>
              <w:spacing w:after="0"/>
              <w:ind w:left="-66" w:right="-89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ผลการดำเนินงาน ปีงบประมาณ พ.ศ.</w:t>
            </w:r>
          </w:p>
        </w:tc>
      </w:tr>
      <w:tr w:rsidR="00360F50" w:rsidRPr="00E25535" w:rsidTr="007624D7">
        <w:tc>
          <w:tcPr>
            <w:tcW w:w="3490" w:type="dxa"/>
            <w:vMerge/>
            <w:shd w:val="clear" w:color="auto" w:fill="auto"/>
          </w:tcPr>
          <w:p w:rsidR="00360F50" w:rsidRPr="00E25535" w:rsidRDefault="00360F50" w:rsidP="007624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360F50" w:rsidRPr="00E25535" w:rsidRDefault="00360F50" w:rsidP="007624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5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360F50" w:rsidRPr="00E25535" w:rsidTr="007624D7">
        <w:tc>
          <w:tcPr>
            <w:tcW w:w="3490" w:type="dxa"/>
            <w:shd w:val="clear" w:color="auto" w:fill="auto"/>
          </w:tcPr>
          <w:p w:rsidR="00360F50" w:rsidRPr="00E25535" w:rsidRDefault="00360F50" w:rsidP="00DA114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53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ร้อยละของเกษตรกรที่ได้รับมอบหนังสืออนุญาตให้เข้าทำประโยชน์ในเขตปฏิรูปที่ดิน (ส.ป.ก. </w:t>
            </w:r>
            <w:r w:rsidRPr="00E25535">
              <w:rPr>
                <w:rFonts w:ascii="TH SarabunIT๙" w:hAnsi="TH SarabunIT๙" w:cs="TH SarabunIT๙"/>
                <w:sz w:val="32"/>
                <w:szCs w:val="32"/>
              </w:rPr>
              <w:t>4-01</w:t>
            </w:r>
            <w:r w:rsidRPr="00E2553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013" w:type="dxa"/>
            <w:shd w:val="clear" w:color="auto" w:fill="auto"/>
          </w:tcPr>
          <w:p w:rsidR="00360F50" w:rsidRDefault="00360F50" w:rsidP="007624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  <w:p w:rsidR="00360F50" w:rsidRDefault="00360F50" w:rsidP="007624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360F50" w:rsidRPr="00E25535" w:rsidRDefault="00360F50" w:rsidP="007624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25.60</w:t>
            </w:r>
          </w:p>
        </w:tc>
        <w:tc>
          <w:tcPr>
            <w:tcW w:w="1559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40.07</w:t>
            </w:r>
          </w:p>
        </w:tc>
        <w:tc>
          <w:tcPr>
            <w:tcW w:w="1309" w:type="dxa"/>
            <w:shd w:val="clear" w:color="auto" w:fill="auto"/>
          </w:tcPr>
          <w:p w:rsidR="00360F50" w:rsidRPr="00E25535" w:rsidRDefault="00360F50" w:rsidP="007624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44.85</w:t>
            </w:r>
          </w:p>
        </w:tc>
      </w:tr>
    </w:tbl>
    <w:p w:rsidR="0091643F" w:rsidRDefault="0091643F" w:rsidP="00635D2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259EB" w:rsidRDefault="00B259EB" w:rsidP="00B259EB">
      <w:p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หน่วยงานเจ้าภาพในการติดตามประเมินผล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259EB">
        <w:rPr>
          <w:rFonts w:ascii="TH SarabunPSK" w:hAnsi="TH SarabunPSK" w:cs="TH SarabunPSK" w:hint="cs"/>
          <w:sz w:val="32"/>
          <w:szCs w:val="32"/>
          <w:cs/>
        </w:rPr>
        <w:t>กลุ่มพัฒนาระบบบริหาร ส.ป.ก.</w:t>
      </w:r>
    </w:p>
    <w:p w:rsidR="00B259EB" w:rsidRPr="00B259EB" w:rsidRDefault="00B259EB" w:rsidP="00B259EB">
      <w:pPr>
        <w:spacing w:before="120" w:after="120"/>
        <w:rPr>
          <w:rFonts w:ascii="TH SarabunPSK" w:hAnsi="TH SarabunPSK" w:cs="TH SarabunPSK"/>
          <w:sz w:val="32"/>
          <w:szCs w:val="32"/>
          <w:cs/>
        </w:rPr>
      </w:pPr>
      <w:r w:rsidRPr="00B259EB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หน่วยงาน/ผู้รับผิดชอบตัวชี้วัด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สำนักจัดการปฏิรูปที่ดิน (สจก.)</w:t>
      </w:r>
    </w:p>
    <w:p w:rsidR="00635D2B" w:rsidRDefault="00635D2B" w:rsidP="00B259EB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แหล่งข้อมูล/วิธีจัดเก็บข้อมูล</w:t>
      </w:r>
    </w:p>
    <w:p w:rsidR="00635D2B" w:rsidRPr="00F12F0C" w:rsidRDefault="00F12F0C" w:rsidP="002C4533">
      <w:pPr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-</w:t>
      </w:r>
      <w:r w:rsidR="00635D2B" w:rsidRPr="00F12F0C">
        <w:rPr>
          <w:rFonts w:ascii="TH SarabunPSK" w:hAnsi="TH SarabunPSK" w:cs="TH SarabunPSK"/>
          <w:sz w:val="32"/>
          <w:szCs w:val="32"/>
        </w:rPr>
        <w:t xml:space="preserve"> </w:t>
      </w:r>
      <w:r w:rsidR="00635D2B" w:rsidRPr="00F12F0C">
        <w:rPr>
          <w:rFonts w:ascii="TH SarabunPSK" w:hAnsi="TH SarabunPSK" w:cs="TH SarabunPSK" w:hint="cs"/>
          <w:sz w:val="32"/>
          <w:szCs w:val="32"/>
          <w:cs/>
        </w:rPr>
        <w:t>ส.ป.ก. กำหนดให้สำนักจัดการปฏิรูปที่ดิน (สจก.) เป็นหน่วยงานที่รับผิดชอบในการจัดเก็บข้อมูล และเป็นผู้จัดเก็บข้อมูล</w:t>
      </w:r>
      <w:r w:rsidRPr="00F12F0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35D2B" w:rsidRPr="00F12F0C">
        <w:rPr>
          <w:rFonts w:ascii="TH SarabunPSK" w:hAnsi="TH SarabunPSK" w:cs="TH SarabunPSK" w:hint="cs"/>
          <w:sz w:val="32"/>
          <w:szCs w:val="32"/>
          <w:cs/>
        </w:rPr>
        <w:t>จัดทำรายงานผลการดำเนินงานปีงบประมาณ พ.ศ. 2556 ข้อมูลในการรายงาน รอบ 6 เดือน 9 เดือน และสรุปผลรอบ 12 เดือน (3</w:t>
      </w:r>
      <w:r w:rsidR="004018FC">
        <w:rPr>
          <w:rFonts w:ascii="TH SarabunPSK" w:hAnsi="TH SarabunPSK" w:cs="TH SarabunPSK" w:hint="cs"/>
          <w:sz w:val="32"/>
          <w:szCs w:val="32"/>
          <w:cs/>
        </w:rPr>
        <w:t>1</w:t>
      </w:r>
      <w:r w:rsidR="00635D2B" w:rsidRPr="00F12F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18FC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635D2B" w:rsidRPr="00F12F0C">
        <w:rPr>
          <w:rFonts w:ascii="TH SarabunPSK" w:hAnsi="TH SarabunPSK" w:cs="TH SarabunPSK" w:hint="cs"/>
          <w:sz w:val="32"/>
          <w:szCs w:val="32"/>
          <w:cs/>
        </w:rPr>
        <w:t xml:space="preserve"> 2556)</w:t>
      </w:r>
      <w:r w:rsidR="006C3D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2F0C">
        <w:rPr>
          <w:rFonts w:ascii="TH SarabunPSK" w:hAnsi="TH SarabunPSK" w:cs="TH SarabunPSK" w:hint="cs"/>
          <w:sz w:val="32"/>
          <w:szCs w:val="32"/>
          <w:cs/>
        </w:rPr>
        <w:t>ส่งให้ กพร. ส.ป.ก.</w:t>
      </w:r>
    </w:p>
    <w:p w:rsidR="00635D2B" w:rsidRPr="002C4533" w:rsidRDefault="00635D2B" w:rsidP="002C4533">
      <w:pPr>
        <w:spacing w:before="120" w:after="12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ผู้กำกับตัวชี้วัด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นางเปรมจิต  สังขพงษ์</w:t>
      </w:r>
      <w:r w:rsidRPr="002C4533">
        <w:rPr>
          <w:rFonts w:ascii="TH SarabunPSK" w:hAnsi="TH SarabunPSK" w:cs="TH SarabunPSK"/>
          <w:sz w:val="32"/>
          <w:szCs w:val="32"/>
        </w:rPr>
        <w:t xml:space="preserve">          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sz w:val="32"/>
          <w:szCs w:val="32"/>
        </w:rPr>
        <w:t>:  0-2282-2584</w:t>
      </w:r>
    </w:p>
    <w:p w:rsidR="00635D2B" w:rsidRPr="002C4533" w:rsidRDefault="00635D2B" w:rsidP="002C4533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นายสุรเชษฐ์  แพทยากูล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  <w:r w:rsidRPr="002C4533">
        <w:rPr>
          <w:rFonts w:ascii="TH SarabunPSK" w:hAnsi="TH SarabunPSK" w:cs="TH SarabunPSK"/>
          <w:sz w:val="32"/>
          <w:szCs w:val="32"/>
          <w:cs/>
        </w:rPr>
        <w:t>0-2281-2541</w:t>
      </w:r>
    </w:p>
    <w:p w:rsidR="00635D2B" w:rsidRPr="002C4533" w:rsidRDefault="00635D2B" w:rsidP="002C4533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360F50" w:rsidRPr="00635D2B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12F0C" w:rsidRDefault="00F12F0C" w:rsidP="006C3DBD">
      <w:pPr>
        <w:pStyle w:val="1"/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60F50" w:rsidRDefault="00360F50" w:rsidP="00360F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4701A" w:rsidRPr="002C4533" w:rsidRDefault="0054701A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2712D7" w:rsidRPr="002C4533">
        <w:rPr>
          <w:rFonts w:ascii="TH SarabunPSK" w:hAnsi="TH SarabunPSK" w:cs="TH SarabunPSK"/>
          <w:b/>
          <w:bCs/>
          <w:sz w:val="32"/>
          <w:szCs w:val="32"/>
          <w:cs/>
        </w:rPr>
        <w:t>1.2 ร้อยละของเกษตรกรที่มีการใช้ประโยชน์ในที่ดินในเขตปฏิรูปที่ดิน</w:t>
      </w:r>
      <w:r w:rsidR="002712D7"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712D7" w:rsidRPr="002C4533" w:rsidRDefault="002712D7" w:rsidP="00635D2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="00635D2B"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="00635D2B"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ร้อยละ 12</w:t>
      </w:r>
    </w:p>
    <w:p w:rsidR="00635D2B" w:rsidRPr="002C4533" w:rsidRDefault="00635D2B" w:rsidP="00635D2B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635D2B" w:rsidRPr="002C4533" w:rsidRDefault="00635D2B" w:rsidP="00635D2B">
      <w:pPr>
        <w:numPr>
          <w:ilvl w:val="0"/>
          <w:numId w:val="27"/>
        </w:numPr>
        <w:spacing w:after="0" w:line="228" w:lineRule="auto"/>
        <w:ind w:left="-57" w:right="75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pacing w:val="-2"/>
          <w:sz w:val="32"/>
          <w:szCs w:val="32"/>
          <w:cs/>
        </w:rPr>
        <w:t>ร้อยละของเกษตรกรที่มีการใช้ประโยชน์ในที่ดินในเขตปฏิรูปที่ดิน หมายถึง สัดส่วนของจำนวนเกษตรกร</w:t>
      </w:r>
      <w:r w:rsidRPr="002C4533">
        <w:rPr>
          <w:rFonts w:ascii="TH SarabunPSK" w:hAnsi="TH SarabunPSK" w:cs="TH SarabunPSK"/>
          <w:spacing w:val="3"/>
          <w:sz w:val="32"/>
          <w:szCs w:val="32"/>
          <w:cs/>
        </w:rPr>
        <w:t>ผู้ได้รับหนังสืออนุญาตให้เข้าทำประโยชน์ในเขตปฏิรูปที่ดิน (ส.ป.ก.4-01) ตั้งแต่ปี 2518-2555 มีการใช้ประโยชน์โดยการประกอบ</w:t>
      </w:r>
      <w:r w:rsidRPr="002C4533">
        <w:rPr>
          <w:rFonts w:ascii="TH SarabunPSK" w:hAnsi="TH SarabunPSK" w:cs="TH SarabunPSK"/>
          <w:spacing w:val="-1"/>
          <w:sz w:val="32"/>
          <w:szCs w:val="32"/>
          <w:cs/>
        </w:rPr>
        <w:t xml:space="preserve">อาชีพเกษตรกรรมในที่ดินที่ได้รับจากการปฏิรูปที่ดิน </w:t>
      </w:r>
    </w:p>
    <w:p w:rsidR="00635D2B" w:rsidRPr="002C4533" w:rsidRDefault="00635D2B" w:rsidP="00635D2B">
      <w:pPr>
        <w:numPr>
          <w:ilvl w:val="0"/>
          <w:numId w:val="27"/>
        </w:numPr>
        <w:spacing w:after="0" w:line="228" w:lineRule="auto"/>
        <w:ind w:left="-57" w:right="75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pacing w:val="-1"/>
          <w:sz w:val="32"/>
          <w:szCs w:val="32"/>
          <w:cs/>
        </w:rPr>
        <w:t>เงื่อนไข วัดโดยการศึกษาด้วยวิธีการสุ่มตัวอย่างจากเกษตรกรในเขต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ปฏิรูปที่ดินทั่วประเทศ กำหนดขนาดกลุ่มตัวอย่างโดยใช้สูตรของ </w:t>
      </w:r>
      <w:r w:rsidRPr="002C4533">
        <w:rPr>
          <w:rFonts w:ascii="TH SarabunPSK" w:hAnsi="TH SarabunPSK" w:cs="TH SarabunPSK"/>
          <w:sz w:val="32"/>
          <w:szCs w:val="32"/>
        </w:rPr>
        <w:t xml:space="preserve"> Yamane </w:t>
      </w:r>
      <w:r w:rsidRPr="002C4533">
        <w:rPr>
          <w:rFonts w:ascii="TH SarabunPSK" w:hAnsi="TH SarabunPSK" w:cs="TH SarabunPSK"/>
          <w:sz w:val="32"/>
          <w:szCs w:val="32"/>
          <w:cs/>
        </w:rPr>
        <w:t>ความคลาดเคลื่อนของกลุ่มตัวอย่างที่ยอมรับได้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>2.5</w:t>
      </w:r>
      <w:r w:rsidRPr="002C4533">
        <w:rPr>
          <w:rFonts w:ascii="TH SarabunPSK" w:hAnsi="TH SarabunPSK" w:cs="TH SarabunPSK"/>
          <w:sz w:val="32"/>
          <w:szCs w:val="32"/>
        </w:rPr>
        <w:t xml:space="preserve">% </w:t>
      </w:r>
      <w:r w:rsidRPr="002C4533">
        <w:rPr>
          <w:rFonts w:ascii="TH SarabunPSK" w:hAnsi="TH SarabunPSK" w:cs="TH SarabunPSK"/>
          <w:sz w:val="32"/>
          <w:szCs w:val="32"/>
          <w:cs/>
        </w:rPr>
        <w:t>เท่ากับ .025 เป็นจำนวน 1</w:t>
      </w:r>
      <w:r w:rsidRPr="002C4533">
        <w:rPr>
          <w:rFonts w:ascii="TH SarabunPSK" w:hAnsi="TH SarabunPSK" w:cs="TH SarabunPSK"/>
          <w:sz w:val="32"/>
          <w:szCs w:val="32"/>
        </w:rPr>
        <w:t>,</w:t>
      </w:r>
      <w:r w:rsidRPr="002C4533">
        <w:rPr>
          <w:rFonts w:ascii="TH SarabunPSK" w:hAnsi="TH SarabunPSK" w:cs="TH SarabunPSK"/>
          <w:sz w:val="32"/>
          <w:szCs w:val="32"/>
          <w:cs/>
        </w:rPr>
        <w:t>600 ราย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>จัดสรรจำนวนตัวอย่างตามสัดส่วนของเกษตรกรในภาค จังหวัด อำเภอ ตำบล และหมู่บ้าน ที่ตกเป็นตัวอย่าง สุ่มรายชื่อเกษตรกรตามฐานข้อมูลเกษตรกรที่ได้รับหนังสืออนุญาตฯ ส.ป.ก. 4-01 ในหมู่บ้านที่ตกเป็นตัวอย่างต่อไป</w:t>
      </w:r>
    </w:p>
    <w:p w:rsidR="00635D2B" w:rsidRPr="002C4533" w:rsidRDefault="00635D2B" w:rsidP="00B259EB">
      <w:pPr>
        <w:ind w:left="-57" w:right="-57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 ให้ใช้กลุ่มตัวอย่างที่เป็นเกษตรกร</w:t>
      </w:r>
      <w:r w:rsidRPr="002C4533">
        <w:rPr>
          <w:rFonts w:ascii="TH SarabunPSK" w:hAnsi="TH SarabunPSK" w:cs="TH SarabunPSK"/>
          <w:spacing w:val="3"/>
          <w:sz w:val="32"/>
          <w:szCs w:val="32"/>
          <w:cs/>
        </w:rPr>
        <w:t>ได้รับหนังสืออนุญาตให้เข้าทำประโยชน์ในเขตปฏิรูปที่ดินและเข้าทำประโยชน์โดยการประกอบ</w:t>
      </w:r>
      <w:r w:rsidRPr="002C4533">
        <w:rPr>
          <w:rFonts w:ascii="TH SarabunPSK" w:hAnsi="TH SarabunPSK" w:cs="TH SarabunPSK"/>
          <w:spacing w:val="-1"/>
          <w:sz w:val="32"/>
          <w:szCs w:val="32"/>
          <w:cs/>
        </w:rPr>
        <w:t>อาชีพเกษตรกรรม</w:t>
      </w:r>
      <w:r w:rsidRPr="002C4533">
        <w:rPr>
          <w:rFonts w:ascii="TH SarabunPSK" w:hAnsi="TH SarabunPSK" w:cs="TH SarabunPSK"/>
          <w:sz w:val="32"/>
          <w:szCs w:val="32"/>
          <w:cs/>
        </w:rPr>
        <w:t>ที่ไม่ซ้ำกับกลุ่มตัวอย่างที่ใช้ในปีที่ผ่านมา</w:t>
      </w:r>
    </w:p>
    <w:p w:rsidR="00635D2B" w:rsidRPr="002C4533" w:rsidRDefault="00635D2B" w:rsidP="00635D2B">
      <w:pPr>
        <w:ind w:left="-57" w:right="-5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620"/>
        <w:gridCol w:w="1620"/>
        <w:gridCol w:w="1620"/>
        <w:gridCol w:w="1620"/>
      </w:tblGrid>
      <w:tr w:rsidR="00635D2B" w:rsidRPr="002C4533" w:rsidTr="007624D7">
        <w:trPr>
          <w:jc w:val="center"/>
        </w:trPr>
        <w:tc>
          <w:tcPr>
            <w:tcW w:w="1620" w:type="dxa"/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620" w:type="dxa"/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620" w:type="dxa"/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620" w:type="dxa"/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620" w:type="dxa"/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635D2B" w:rsidRPr="002C4533" w:rsidTr="007624D7">
        <w:trPr>
          <w:jc w:val="center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92.54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93.54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94.54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95.54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96.54</w:t>
            </w:r>
          </w:p>
        </w:tc>
      </w:tr>
    </w:tbl>
    <w:p w:rsidR="00635D2B" w:rsidRPr="002C4533" w:rsidRDefault="00635D2B" w:rsidP="0091643F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</w:p>
    <w:tbl>
      <w:tblPr>
        <w:tblpPr w:leftFromText="180" w:rightFromText="180" w:vertAnchor="text" w:horzAnchor="margin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964"/>
        <w:gridCol w:w="1417"/>
        <w:gridCol w:w="1276"/>
        <w:gridCol w:w="1134"/>
      </w:tblGrid>
      <w:tr w:rsidR="00635D2B" w:rsidRPr="002C4533" w:rsidTr="007624D7">
        <w:trPr>
          <w:trHeight w:val="357"/>
        </w:trPr>
        <w:tc>
          <w:tcPr>
            <w:tcW w:w="3964" w:type="dxa"/>
            <w:vMerge w:val="restart"/>
            <w:shd w:val="clear" w:color="auto" w:fill="auto"/>
            <w:vAlign w:val="center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ตัวชี้วัดผลผลิตเชิงปริมาณ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635D2B" w:rsidRPr="002C4533" w:rsidRDefault="00635D2B" w:rsidP="007624D7">
            <w:pPr>
              <w:ind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635D2B" w:rsidRPr="002C4533" w:rsidRDefault="00635D2B" w:rsidP="007624D7">
            <w:pPr>
              <w:ind w:left="-85" w:right="-85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ผลการดำเนินงาน ปีงบประมาณ พ.ศ.</w:t>
            </w:r>
          </w:p>
        </w:tc>
      </w:tr>
      <w:tr w:rsidR="00635D2B" w:rsidRPr="002C4533" w:rsidTr="007624D7">
        <w:trPr>
          <w:trHeight w:val="142"/>
        </w:trPr>
        <w:tc>
          <w:tcPr>
            <w:tcW w:w="3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</w:tr>
      <w:tr w:rsidR="00635D2B" w:rsidRPr="002C4533" w:rsidTr="007624D7">
        <w:trPr>
          <w:trHeight w:val="107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ind w:left="-57" w:right="-85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ร้อยละของเกษตรกรที่มีการใช้ประโยชน์ในที่ดินในเขตปฏิรูปที่ดิน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ร้อยละ</w:t>
            </w:r>
          </w:p>
          <w:p w:rsidR="00635D2B" w:rsidRPr="002C4533" w:rsidRDefault="00635D2B" w:rsidP="007624D7">
            <w:pPr>
              <w:ind w:right="-85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95.48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93.52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35D2B" w:rsidRPr="002C4533" w:rsidRDefault="00635D2B" w:rsidP="007624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94.61</w:t>
            </w:r>
          </w:p>
        </w:tc>
      </w:tr>
    </w:tbl>
    <w:p w:rsidR="00B259EB" w:rsidRPr="002C4533" w:rsidRDefault="00B259EB" w:rsidP="00B259EB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หน่วยงานเจ้าภาพในการติดตามประเมินผล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กลุ่มพัฒนาระบบบริหาร ส.ป.ก.</w:t>
      </w:r>
    </w:p>
    <w:p w:rsidR="00B259EB" w:rsidRPr="002C4533" w:rsidRDefault="00B259EB" w:rsidP="00B259EB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หน่วยงาน/ผู้รับผิดชอบตัวชี้วัด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สำนักวิชาการและแผน (สวผ.)</w:t>
      </w:r>
    </w:p>
    <w:p w:rsidR="009C4E3D" w:rsidRPr="002C4533" w:rsidRDefault="009C4E3D" w:rsidP="009C4E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แหล่งข้อมูล/วิธีจัดเก็บข้อมูล</w:t>
      </w:r>
    </w:p>
    <w:p w:rsidR="009C4E3D" w:rsidRPr="002C4533" w:rsidRDefault="009C4E3D" w:rsidP="009C4E3D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    </w:t>
      </w:r>
      <w:r w:rsidR="002C4533" w:rsidRPr="002C4533">
        <w:rPr>
          <w:rFonts w:ascii="TH SarabunPSK" w:hAnsi="TH SarabunPSK" w:cs="TH SarabunPSK"/>
          <w:sz w:val="32"/>
          <w:szCs w:val="32"/>
        </w:rPr>
        <w:t>-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ส.ป.ก. กำหนดให้สำนักสำนักวิชาการและแผน (สวผ.) เป็นหน่วยงานที่รับผิดชอบในการจัดเก็บข้อมูล </w:t>
      </w:r>
      <w:r w:rsidR="00F12F0C" w:rsidRPr="002C4533">
        <w:rPr>
          <w:rFonts w:ascii="TH SarabunPSK" w:hAnsi="TH SarabunPSK" w:cs="TH SarabunPSK"/>
          <w:sz w:val="32"/>
          <w:szCs w:val="32"/>
          <w:cs/>
        </w:rPr>
        <w:t>และจั</w:t>
      </w:r>
      <w:r w:rsidRPr="002C4533">
        <w:rPr>
          <w:rFonts w:ascii="TH SarabunPSK" w:hAnsi="TH SarabunPSK" w:cs="TH SarabunPSK"/>
          <w:sz w:val="32"/>
          <w:szCs w:val="32"/>
          <w:cs/>
        </w:rPr>
        <w:t>ดทำรายงานผลการดำเนินงานปีงบประมาณ พ.ศ. 2556 ข้อมูลในการรายงาน รอบ 12 เดือน (3</w:t>
      </w:r>
      <w:r w:rsidR="00FF0D42">
        <w:rPr>
          <w:rFonts w:ascii="TH SarabunPSK" w:hAnsi="TH SarabunPSK" w:cs="TH SarabunPSK" w:hint="cs"/>
          <w:sz w:val="32"/>
          <w:szCs w:val="32"/>
          <w:cs/>
        </w:rPr>
        <w:t>1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F0D42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2556)</w:t>
      </w:r>
      <w:r w:rsidR="00F12F0C" w:rsidRPr="002C4533">
        <w:rPr>
          <w:rFonts w:ascii="TH SarabunPSK" w:hAnsi="TH SarabunPSK" w:cs="TH SarabunPSK"/>
          <w:sz w:val="32"/>
          <w:szCs w:val="32"/>
          <w:cs/>
        </w:rPr>
        <w:t xml:space="preserve"> ส่งให้ กพร.ส.ป.ก.</w:t>
      </w:r>
    </w:p>
    <w:p w:rsidR="00635D2B" w:rsidRPr="002C4533" w:rsidRDefault="00635D2B" w:rsidP="009C4E3D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ผู้กำกับตัวชี้วัด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นางสาววิไลลักษณ์ เพชรล้อม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  <w:r w:rsidRPr="002C4533">
        <w:rPr>
          <w:rFonts w:ascii="TH SarabunPSK" w:hAnsi="TH SarabunPSK" w:cs="TH SarabunPSK"/>
          <w:sz w:val="32"/>
          <w:szCs w:val="32"/>
          <w:cs/>
        </w:rPr>
        <w:t>0 2281 2986</w:t>
      </w:r>
    </w:p>
    <w:p w:rsidR="0091643F" w:rsidRPr="002C4533" w:rsidRDefault="00635D2B" w:rsidP="009C4E3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2C4533">
        <w:rPr>
          <w:rFonts w:ascii="TH SarabunPSK" w:hAnsi="TH SarabunPSK" w:cs="TH SarabunPSK"/>
          <w:sz w:val="32"/>
          <w:szCs w:val="32"/>
          <w:cs/>
        </w:rPr>
        <w:t>นางดารณี  ชนะชนม์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  <w:r w:rsidRPr="002C4533">
        <w:rPr>
          <w:rFonts w:ascii="TH SarabunPSK" w:hAnsi="TH SarabunPSK" w:cs="TH SarabunPSK"/>
          <w:sz w:val="32"/>
          <w:szCs w:val="32"/>
          <w:cs/>
        </w:rPr>
        <w:t>0 2281 8471</w:t>
      </w:r>
    </w:p>
    <w:p w:rsidR="00384FF3" w:rsidRPr="002C4533" w:rsidRDefault="00384FF3" w:rsidP="0091643F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  <w:sectPr w:rsidR="00384FF3" w:rsidRPr="002C4533" w:rsidSect="00CF2159">
          <w:footerReference w:type="default" r:id="rId8"/>
          <w:pgSz w:w="11906" w:h="16838"/>
          <w:pgMar w:top="1168" w:right="1440" w:bottom="1259" w:left="1440" w:header="709" w:footer="709" w:gutter="0"/>
          <w:cols w:space="708"/>
          <w:docGrid w:linePitch="360"/>
        </w:sectPr>
      </w:pPr>
    </w:p>
    <w:p w:rsidR="00635D2B" w:rsidRPr="002C4533" w:rsidRDefault="002712D7" w:rsidP="0091643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ตัวชี้วัดที่ 2 ร้อยละเฉลี่ยถ่วงน้ำหนักของตัวชี้วัดตามภารกิจหลักของ (สำนัก/กอง/ศูนย์/กลุ่ม)</w:t>
      </w:r>
    </w:p>
    <w:p w:rsidR="002712D7" w:rsidRPr="002C4533" w:rsidRDefault="002712D7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="00635D2B"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35D2B" w:rsidRPr="002C4533">
        <w:rPr>
          <w:rFonts w:ascii="TH SarabunPSK" w:hAnsi="TH SarabunPSK" w:cs="TH SarabunPSK"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ร้อยละ 30</w:t>
      </w:r>
    </w:p>
    <w:p w:rsidR="00635D2B" w:rsidRPr="002C4533" w:rsidRDefault="00635D2B" w:rsidP="002712D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635D2B" w:rsidRPr="002C4533" w:rsidRDefault="00635D2B" w:rsidP="002712D7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๏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>เพื่อให้หน่วยงานในสังกัด ส.ป.ก.(สำนัก/กอง/ศูนย์/กลุ่ม)  มีการบริหารงานแบบบูรณาการภายในหน่วยงาน โดยหน่วยงานภายในสังกัด ส.ป.ก. ให้ความร่วมมือในการปฏิบัติราชการ ช่วยเหลือ สนับสนุนการดำเนินงาน เพื่อให้บรรลุเป้าหมายตามแผนปฏิบัติราชการของ ส.ป.ก.</w:t>
      </w:r>
    </w:p>
    <w:p w:rsidR="00635D2B" w:rsidRPr="002C4533" w:rsidRDefault="00635D2B" w:rsidP="002712D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sz w:val="32"/>
          <w:szCs w:val="32"/>
        </w:rPr>
        <w:t xml:space="preserve">            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๏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พิจารณาจากระดับความสำเร็จของการบรรลุเป้าหมายแต่ละตัวชี้วัดตามคำรับรองการปฏิบัติราชการของหน่วยงานที่สอดคล้องกับแผนปฏิบัติราชการของหน่วยงาน</w:t>
      </w:r>
    </w:p>
    <w:p w:rsidR="0096388C" w:rsidRPr="002C4533" w:rsidRDefault="00635D2B" w:rsidP="00635D2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๏ </w:t>
      </w:r>
      <w:r w:rsidRPr="002C4533">
        <w:rPr>
          <w:rFonts w:ascii="TH SarabunPSK" w:hAnsi="TH SarabunPSK" w:cs="TH SarabunPSK"/>
          <w:sz w:val="32"/>
          <w:szCs w:val="32"/>
          <w:cs/>
        </w:rPr>
        <w:t>หน่วยงานภายในสังกัด ส.ป.ก. ต้องรับผิดชอบผลการดำเนินงาน</w:t>
      </w:r>
      <w:r w:rsidR="000C2D1E" w:rsidRPr="002C4533">
        <w:rPr>
          <w:rFonts w:ascii="TH SarabunPSK" w:hAnsi="TH SarabunPSK" w:cs="TH SarabunPSK"/>
          <w:sz w:val="32"/>
          <w:szCs w:val="32"/>
          <w:cs/>
        </w:rPr>
        <w:t>ให้บรรลุตามแผนปฏิบัติราชการและเป้าหมายที่กำหนดไว้</w:t>
      </w:r>
    </w:p>
    <w:p w:rsidR="002712D7" w:rsidRPr="002C4533" w:rsidRDefault="002712D7" w:rsidP="006057A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0C2D1E" w:rsidRPr="002C453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C2D1E"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C2D1E" w:rsidRPr="002C4533">
        <w:rPr>
          <w:rFonts w:ascii="TH SarabunPSK" w:hAnsi="TH SarabunPSK" w:cs="TH SarabunPSK"/>
          <w:b/>
          <w:bCs/>
          <w:sz w:val="32"/>
          <w:szCs w:val="32"/>
          <w:cs/>
        </w:rPr>
        <w:t>๏</w:t>
      </w:r>
      <w:r w:rsidR="000C2D1E"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="000C2D1E" w:rsidRPr="002C4533">
        <w:rPr>
          <w:rFonts w:ascii="TH SarabunPSK" w:hAnsi="TH SarabunPSK" w:cs="TH SarabunPSK"/>
          <w:sz w:val="32"/>
          <w:szCs w:val="32"/>
          <w:cs/>
        </w:rPr>
        <w:t>จำนวนตัว</w:t>
      </w:r>
      <w:r w:rsidR="00767936">
        <w:rPr>
          <w:rFonts w:ascii="TH SarabunPSK" w:hAnsi="TH SarabunPSK" w:cs="TH SarabunPSK" w:hint="cs"/>
          <w:sz w:val="32"/>
          <w:szCs w:val="32"/>
          <w:cs/>
        </w:rPr>
        <w:t>ชี้</w:t>
      </w:r>
      <w:r w:rsidR="000C2D1E" w:rsidRPr="002C4533">
        <w:rPr>
          <w:rFonts w:ascii="TH SarabunPSK" w:hAnsi="TH SarabunPSK" w:cs="TH SarabunPSK"/>
          <w:sz w:val="32"/>
          <w:szCs w:val="32"/>
          <w:cs/>
        </w:rPr>
        <w:t xml:space="preserve">วัดที่ทำความตกลงควรมีความเหมาะสม ครอบคลุมแผนปฏิบัติราชการของ </w:t>
      </w:r>
      <w:r w:rsidR="00C16188" w:rsidRPr="002C4533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="000C2D1E" w:rsidRPr="002C4533">
        <w:rPr>
          <w:rFonts w:ascii="TH SarabunPSK" w:hAnsi="TH SarabunPSK" w:cs="TH SarabunPSK"/>
          <w:sz w:val="32"/>
          <w:szCs w:val="32"/>
          <w:cs/>
        </w:rPr>
        <w:t xml:space="preserve"> และมีส่วนผลักดันหรือสนับสนุนให้เกิดผลสำเร็จตามแผนปฏิบัติราชการ พันธกิจ และเป้าหมายของหน่วยงานและส่วนราชการ</w:t>
      </w:r>
    </w:p>
    <w:p w:rsidR="002712D7" w:rsidRPr="002C4533" w:rsidRDefault="006157D5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="0019616B"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9616B" w:rsidRPr="002C4533" w:rsidRDefault="0019616B" w:rsidP="0019616B">
      <w:pPr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ตารางและสูตรการคำนวณ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0"/>
        <w:gridCol w:w="1038"/>
        <w:gridCol w:w="798"/>
        <w:gridCol w:w="742"/>
        <w:gridCol w:w="742"/>
        <w:gridCol w:w="812"/>
        <w:gridCol w:w="881"/>
        <w:gridCol w:w="1274"/>
        <w:gridCol w:w="1313"/>
      </w:tblGrid>
      <w:tr w:rsidR="0019616B" w:rsidRPr="002C4533" w:rsidTr="0019616B">
        <w:trPr>
          <w:trHeight w:val="541"/>
          <w:jc w:val="center"/>
        </w:trPr>
        <w:tc>
          <w:tcPr>
            <w:tcW w:w="1480" w:type="dxa"/>
            <w:vMerge w:val="restart"/>
            <w:shd w:val="clear" w:color="auto" w:fill="auto"/>
            <w:vAlign w:val="center"/>
          </w:tcPr>
          <w:p w:rsidR="0019616B" w:rsidRPr="002C4533" w:rsidRDefault="0019616B" w:rsidP="0019616B">
            <w:pPr>
              <w:ind w:left="-126" w:right="-10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 </w:t>
            </w:r>
          </w:p>
          <w:p w:rsidR="0019616B" w:rsidRPr="002C4533" w:rsidRDefault="0019616B" w:rsidP="0019616B">
            <w:pPr>
              <w:ind w:left="-126" w:right="-10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(2.i)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2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97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เกณฑ์การให้คะแนนเทียบกับ</w:t>
            </w:r>
            <w:r w:rsidR="007D40B0"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</w:t>
            </w:r>
            <w:r w:rsidR="007D40B0"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ตามเป้าหมายของตัวชี้วัด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7D40B0" w:rsidRPr="002C4533" w:rsidRDefault="0019616B" w:rsidP="0019616B">
            <w:pPr>
              <w:ind w:left="-122" w:right="-7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คะแนนที่ได้ </w:t>
            </w:r>
          </w:p>
          <w:p w:rsidR="0019616B" w:rsidRPr="002C4533" w:rsidRDefault="0019616B" w:rsidP="0019616B">
            <w:pPr>
              <w:ind w:left="-122" w:right="-7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(SM</w:t>
            </w:r>
            <w:r w:rsidR="007D40B0"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             ถ่วงน้ำหนัก 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(W</w:t>
            </w:r>
            <w:r w:rsidR="007D40B0"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</w:t>
            </w:r>
            <w:r w:rsidR="007D40B0"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19616B" w:rsidRPr="002C4533" w:rsidTr="007D40B0">
        <w:trPr>
          <w:trHeight w:val="239"/>
          <w:jc w:val="center"/>
        </w:trPr>
        <w:tc>
          <w:tcPr>
            <w:tcW w:w="1480" w:type="dxa"/>
            <w:vMerge/>
          </w:tcPr>
          <w:p w:rsidR="0019616B" w:rsidRPr="002C4533" w:rsidRDefault="0019616B" w:rsidP="0019616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  <w:vMerge/>
          </w:tcPr>
          <w:p w:rsidR="0019616B" w:rsidRPr="002C4533" w:rsidRDefault="0019616B" w:rsidP="0019616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:rsidR="0019616B" w:rsidRPr="002C4533" w:rsidRDefault="0019616B" w:rsidP="007D40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19616B" w:rsidRPr="002C4533" w:rsidRDefault="0019616B" w:rsidP="007D40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19616B" w:rsidRPr="002C4533" w:rsidRDefault="0019616B" w:rsidP="007D40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19616B" w:rsidRPr="002C4533" w:rsidRDefault="0019616B" w:rsidP="007D40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81" w:type="dxa"/>
            <w:shd w:val="clear" w:color="auto" w:fill="auto"/>
            <w:vAlign w:val="bottom"/>
          </w:tcPr>
          <w:p w:rsidR="0019616B" w:rsidRPr="002C4533" w:rsidRDefault="0019616B" w:rsidP="007D40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274" w:type="dxa"/>
            <w:vMerge/>
          </w:tcPr>
          <w:p w:rsidR="0019616B" w:rsidRPr="002C4533" w:rsidRDefault="0019616B" w:rsidP="0019616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  <w:vMerge/>
          </w:tcPr>
          <w:p w:rsidR="0019616B" w:rsidRPr="002C4533" w:rsidRDefault="0019616B" w:rsidP="0019616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9616B" w:rsidRPr="002C4533" w:rsidTr="0019616B">
        <w:trPr>
          <w:jc w:val="center"/>
        </w:trPr>
        <w:tc>
          <w:tcPr>
            <w:tcW w:w="1480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KPI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2.1</w:t>
            </w:r>
          </w:p>
        </w:tc>
        <w:tc>
          <w:tcPr>
            <w:tcW w:w="1038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2.1</w:t>
            </w:r>
          </w:p>
        </w:tc>
        <w:tc>
          <w:tcPr>
            <w:tcW w:w="798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81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4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SM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313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(W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1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1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19616B" w:rsidRPr="002C4533" w:rsidTr="0019616B">
        <w:trPr>
          <w:jc w:val="center"/>
        </w:trPr>
        <w:tc>
          <w:tcPr>
            <w:tcW w:w="1480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KPI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2.2</w:t>
            </w:r>
          </w:p>
        </w:tc>
        <w:tc>
          <w:tcPr>
            <w:tcW w:w="1038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2.2</w:t>
            </w:r>
          </w:p>
        </w:tc>
        <w:tc>
          <w:tcPr>
            <w:tcW w:w="798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81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4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SM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.2</w:t>
            </w:r>
          </w:p>
        </w:tc>
        <w:tc>
          <w:tcPr>
            <w:tcW w:w="1313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(W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.2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19616B" w:rsidRPr="002C4533" w:rsidTr="0019616B">
        <w:trPr>
          <w:jc w:val="center"/>
        </w:trPr>
        <w:tc>
          <w:tcPr>
            <w:tcW w:w="1480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038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798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81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4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313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</w:tr>
      <w:tr w:rsidR="0019616B" w:rsidRPr="002C4533" w:rsidTr="0019616B">
        <w:trPr>
          <w:jc w:val="center"/>
        </w:trPr>
        <w:tc>
          <w:tcPr>
            <w:tcW w:w="1480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038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798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81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4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313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</w:tr>
      <w:tr w:rsidR="0019616B" w:rsidRPr="002C4533" w:rsidTr="0019616B">
        <w:trPr>
          <w:jc w:val="center"/>
        </w:trPr>
        <w:tc>
          <w:tcPr>
            <w:tcW w:w="1480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KPI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2.i</w:t>
            </w:r>
          </w:p>
        </w:tc>
        <w:tc>
          <w:tcPr>
            <w:tcW w:w="1038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2.i</w:t>
            </w:r>
          </w:p>
        </w:tc>
        <w:tc>
          <w:tcPr>
            <w:tcW w:w="798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4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2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81" w:type="dxa"/>
          </w:tcPr>
          <w:p w:rsidR="0019616B" w:rsidRPr="002C4533" w:rsidRDefault="007D40B0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4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SM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2.i</w:t>
            </w:r>
          </w:p>
        </w:tc>
        <w:tc>
          <w:tcPr>
            <w:tcW w:w="1313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>(W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lastRenderedPageBreak/>
              <w:t>SM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19616B" w:rsidRPr="002C4533" w:rsidTr="0019616B">
        <w:trPr>
          <w:jc w:val="center"/>
        </w:trPr>
        <w:tc>
          <w:tcPr>
            <w:tcW w:w="1480" w:type="dxa"/>
          </w:tcPr>
          <w:p w:rsidR="0019616B" w:rsidRPr="002C4533" w:rsidRDefault="0019616B" w:rsidP="0019616B">
            <w:pPr>
              <w:ind w:left="-150" w:right="-6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38" w:type="dxa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Symbol" w:char="F053"/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W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 xml:space="preserve">2.i 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=30</w:t>
            </w:r>
          </w:p>
        </w:tc>
        <w:tc>
          <w:tcPr>
            <w:tcW w:w="5249" w:type="dxa"/>
            <w:gridSpan w:val="6"/>
          </w:tcPr>
          <w:p w:rsidR="0019616B" w:rsidRPr="002C4533" w:rsidRDefault="0019616B" w:rsidP="001961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ค่าคะแนนของตัวชี้วัดนี้เท่ากับ</w:t>
            </w:r>
          </w:p>
        </w:tc>
        <w:tc>
          <w:tcPr>
            <w:tcW w:w="1313" w:type="dxa"/>
          </w:tcPr>
          <w:p w:rsidR="0019616B" w:rsidRPr="002C4533" w:rsidRDefault="0019616B" w:rsidP="0019616B">
            <w:pPr>
              <w:ind w:left="-66" w:right="-6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Symbol" w:char="F053"/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(W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="007D40B0"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767936" w:rsidRDefault="00767936" w:rsidP="00384FF3">
      <w:pPr>
        <w:spacing w:before="240" w:after="0"/>
        <w:jc w:val="distribute"/>
        <w:rPr>
          <w:rFonts w:ascii="TH SarabunPSK" w:hAnsi="TH SarabunPSK" w:cs="TH SarabunPSK"/>
          <w:sz w:val="32"/>
          <w:szCs w:val="32"/>
        </w:rPr>
      </w:pPr>
    </w:p>
    <w:p w:rsidR="0019616B" w:rsidRPr="002C4533" w:rsidRDefault="0019616B" w:rsidP="00384FF3">
      <w:pPr>
        <w:spacing w:before="240" w:after="0"/>
        <w:jc w:val="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>ผลรวมคะแนนเฉลี่ยถ่วงน้ำหนัก เท่ากับ</w:t>
      </w:r>
    </w:p>
    <w:p w:rsidR="0019616B" w:rsidRPr="002C4533" w:rsidRDefault="00FA39EE" w:rsidP="0019616B">
      <w:pPr>
        <w:ind w:left="720"/>
        <w:rPr>
          <w:rFonts w:ascii="TH SarabunPSK" w:hAnsi="TH SarabunPSK" w:cs="TH SarabunPSK"/>
          <w:sz w:val="32"/>
          <w:szCs w:val="32"/>
        </w:rPr>
      </w:pPr>
      <w:r w:rsidRPr="00FA39EE"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_x0000_s1055" style="position:absolute;left:0;text-align:left;margin-left:164.6pt;margin-top:8.85pt;width:224.2pt;height:63pt;z-index:251663872" o:allowincell="f" filled="f"/>
        </w:pict>
      </w:r>
      <w:r w:rsidRPr="00FA39EE"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_x0000_s1054" style="position:absolute;left:0;text-align:left;margin-left:22.4pt;margin-top:5.1pt;width:94.95pt;height:66.75pt;z-index:251662848" o:allowincell="f" filled="f"/>
        </w:pict>
      </w:r>
      <w:r w:rsidR="0019616B" w:rsidRPr="002C4533">
        <w:rPr>
          <w:rFonts w:ascii="TH SarabunPSK" w:hAnsi="TH SarabunPSK" w:cs="TH SarabunPSK"/>
          <w:sz w:val="32"/>
          <w:szCs w:val="32"/>
        </w:rPr>
        <w:tab/>
        <w:t xml:space="preserve">   </w:t>
      </w:r>
    </w:p>
    <w:p w:rsidR="0019616B" w:rsidRPr="002C4533" w:rsidRDefault="0019616B" w:rsidP="0019616B">
      <w:pPr>
        <w:ind w:left="720"/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</w:pP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="007D40B0" w:rsidRPr="002C4533">
        <w:rPr>
          <w:rFonts w:ascii="TH SarabunPSK" w:hAnsi="TH SarabunPSK" w:cs="TH SarabunPSK"/>
          <w:sz w:val="32"/>
          <w:szCs w:val="32"/>
        </w:rPr>
        <w:t xml:space="preserve">     </w:t>
      </w:r>
      <w:r w:rsidRPr="002C4533">
        <w:rPr>
          <w:rFonts w:ascii="TH SarabunPSK" w:hAnsi="TH SarabunPSK" w:cs="TH SarabunPSK"/>
          <w:sz w:val="32"/>
          <w:szCs w:val="32"/>
        </w:rPr>
        <w:sym w:font="Symbol" w:char="F053"/>
      </w:r>
      <w:r w:rsidRPr="002C4533">
        <w:rPr>
          <w:rFonts w:ascii="TH SarabunPSK" w:hAnsi="TH SarabunPSK" w:cs="TH SarabunPSK"/>
          <w:sz w:val="32"/>
          <w:szCs w:val="32"/>
        </w:rPr>
        <w:t xml:space="preserve"> (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W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.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i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x SM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2.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lang w:eastAsia="th-TH"/>
        </w:rPr>
        <w:t>i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i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)   </w:t>
      </w:r>
      <w:r w:rsidRPr="002C4533">
        <w:rPr>
          <w:rFonts w:ascii="TH SarabunPSK" w:hAnsi="TH SarabunPSK" w:cs="TH SarabunPSK"/>
          <w:sz w:val="32"/>
          <w:szCs w:val="32"/>
        </w:rPr>
        <w:t xml:space="preserve">       </w:t>
      </w:r>
      <w:r w:rsidR="007D40B0"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หรือ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="007D40B0" w:rsidRPr="002C4533"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(W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.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1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x SM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.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1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) + (W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.2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x SM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.2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) + ... + (W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.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i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x SM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2</w:t>
      </w:r>
      <w:r w:rsidR="007D40B0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.</w:t>
      </w:r>
      <w:r w:rsidRPr="002C4533">
        <w:rPr>
          <w:rFonts w:ascii="TH SarabunPSK" w:hAnsi="TH SarabunPSK" w:cs="TH SarabunPSK"/>
          <w:snapToGrid w:val="0"/>
          <w:sz w:val="32"/>
          <w:szCs w:val="32"/>
          <w:vertAlign w:val="subscript"/>
          <w:cs/>
          <w:lang w:eastAsia="th-TH"/>
        </w:rPr>
        <w:t>i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)</w:t>
      </w:r>
    </w:p>
    <w:p w:rsidR="0019616B" w:rsidRPr="002C4533" w:rsidRDefault="00FA39EE" w:rsidP="0019616B">
      <w:pPr>
        <w:ind w:left="720"/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</w:pPr>
      <w:r w:rsidRPr="00FA39EE">
        <w:rPr>
          <w:rFonts w:ascii="TH SarabunPSK" w:hAnsi="TH SarabunPSK" w:cs="TH SarabunPSK"/>
          <w:b/>
          <w:bCs/>
          <w:noProof/>
          <w:sz w:val="32"/>
          <w:szCs w:val="32"/>
        </w:rPr>
        <w:pict>
          <v:line id="_x0000_s1057" style="position:absolute;left:0;text-align:left;z-index:251665920" from="185.35pt,-.05pt" to="374.35pt,-.05pt" o:allowincell="f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line id="_x0000_s1056" style="position:absolute;left:0;text-align:left;z-index:251664896" from="40.45pt,-.05pt" to="103.45pt,-.05pt" o:allowincell="f"/>
        </w:pict>
      </w:r>
      <w:r w:rsidR="0019616B" w:rsidRPr="002C4533">
        <w:rPr>
          <w:rFonts w:ascii="TH SarabunPSK" w:hAnsi="TH SarabunPSK" w:cs="TH SarabunPSK"/>
          <w:sz w:val="32"/>
          <w:szCs w:val="32"/>
        </w:rPr>
        <w:t xml:space="preserve">      </w:t>
      </w:r>
      <w:r w:rsidR="007D40B0" w:rsidRPr="002C4533">
        <w:rPr>
          <w:rFonts w:ascii="TH SarabunPSK" w:hAnsi="TH SarabunPSK" w:cs="TH SarabunPSK"/>
          <w:sz w:val="32"/>
          <w:szCs w:val="32"/>
        </w:rPr>
        <w:t xml:space="preserve">     </w:t>
      </w:r>
      <w:r w:rsidR="0019616B" w:rsidRPr="002C4533">
        <w:rPr>
          <w:rFonts w:ascii="TH SarabunPSK" w:hAnsi="TH SarabunPSK" w:cs="TH SarabunPSK"/>
          <w:sz w:val="32"/>
          <w:szCs w:val="32"/>
        </w:rPr>
        <w:sym w:font="Symbol" w:char="F053"/>
      </w:r>
      <w:r w:rsidR="0019616B" w:rsidRPr="002C4533">
        <w:rPr>
          <w:rFonts w:ascii="TH SarabunPSK" w:hAnsi="TH SarabunPSK" w:cs="TH SarabunPSK"/>
          <w:sz w:val="32"/>
          <w:szCs w:val="32"/>
        </w:rPr>
        <w:t xml:space="preserve"> W</w:t>
      </w:r>
      <w:r w:rsidR="007D40B0" w:rsidRPr="002C4533">
        <w:rPr>
          <w:rFonts w:ascii="TH SarabunPSK" w:hAnsi="TH SarabunPSK" w:cs="TH SarabunPSK"/>
          <w:sz w:val="32"/>
          <w:szCs w:val="32"/>
          <w:vertAlign w:val="subscript"/>
        </w:rPr>
        <w:t>2.</w:t>
      </w:r>
      <w:r w:rsidR="0019616B" w:rsidRPr="002C4533">
        <w:rPr>
          <w:rFonts w:ascii="TH SarabunPSK" w:hAnsi="TH SarabunPSK" w:cs="TH SarabunPSK"/>
          <w:sz w:val="32"/>
          <w:szCs w:val="32"/>
          <w:vertAlign w:val="subscript"/>
        </w:rPr>
        <w:t>i</w:t>
      </w:r>
      <w:r w:rsidR="0019616B" w:rsidRPr="002C4533">
        <w:rPr>
          <w:rFonts w:ascii="TH SarabunPSK" w:hAnsi="TH SarabunPSK" w:cs="TH SarabunPSK"/>
          <w:sz w:val="32"/>
          <w:szCs w:val="32"/>
          <w:vertAlign w:val="subscript"/>
        </w:rPr>
        <w:tab/>
      </w:r>
      <w:r w:rsidR="0019616B" w:rsidRPr="002C4533">
        <w:rPr>
          <w:rFonts w:ascii="TH SarabunPSK" w:hAnsi="TH SarabunPSK" w:cs="TH SarabunPSK"/>
          <w:sz w:val="32"/>
          <w:szCs w:val="32"/>
          <w:vertAlign w:val="subscript"/>
        </w:rPr>
        <w:tab/>
      </w:r>
      <w:r w:rsidR="0019616B" w:rsidRPr="002C4533">
        <w:rPr>
          <w:rFonts w:ascii="TH SarabunPSK" w:hAnsi="TH SarabunPSK" w:cs="TH SarabunPSK"/>
          <w:sz w:val="32"/>
          <w:szCs w:val="32"/>
          <w:vertAlign w:val="subscript"/>
        </w:rPr>
        <w:tab/>
        <w:t xml:space="preserve"> </w:t>
      </w:r>
      <w:r w:rsidR="007D40B0" w:rsidRPr="002C453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19616B" w:rsidRPr="002C4533">
        <w:rPr>
          <w:rFonts w:ascii="TH SarabunPSK" w:hAnsi="TH SarabunPSK" w:cs="TH SarabunPSK"/>
          <w:sz w:val="32"/>
          <w:szCs w:val="32"/>
        </w:rPr>
        <w:t xml:space="preserve"> W</w:t>
      </w:r>
      <w:r w:rsidR="007D40B0" w:rsidRPr="002C4533">
        <w:rPr>
          <w:rFonts w:ascii="TH SarabunPSK" w:hAnsi="TH SarabunPSK" w:cs="TH SarabunPSK"/>
          <w:sz w:val="32"/>
          <w:szCs w:val="32"/>
          <w:vertAlign w:val="subscript"/>
        </w:rPr>
        <w:t>2.</w:t>
      </w:r>
      <w:r w:rsidR="0019616B" w:rsidRPr="002C4533">
        <w:rPr>
          <w:rFonts w:ascii="TH SarabunPSK" w:hAnsi="TH SarabunPSK" w:cs="TH SarabunPSK"/>
          <w:sz w:val="32"/>
          <w:szCs w:val="32"/>
          <w:vertAlign w:val="subscript"/>
        </w:rPr>
        <w:t>1</w:t>
      </w:r>
      <w:r w:rsidR="0019616B" w:rsidRPr="002C4533">
        <w:rPr>
          <w:rFonts w:ascii="TH SarabunPSK" w:hAnsi="TH SarabunPSK" w:cs="TH SarabunPSK"/>
          <w:sz w:val="32"/>
          <w:szCs w:val="32"/>
        </w:rPr>
        <w:t xml:space="preserve"> + W</w:t>
      </w:r>
      <w:r w:rsidR="0019616B" w:rsidRPr="002C4533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="007D40B0" w:rsidRPr="002C4533">
        <w:rPr>
          <w:rFonts w:ascii="TH SarabunPSK" w:hAnsi="TH SarabunPSK" w:cs="TH SarabunPSK"/>
          <w:sz w:val="32"/>
          <w:szCs w:val="32"/>
          <w:vertAlign w:val="subscript"/>
        </w:rPr>
        <w:t>.2</w:t>
      </w:r>
      <w:r w:rsidR="0019616B" w:rsidRPr="002C4533">
        <w:rPr>
          <w:rFonts w:ascii="TH SarabunPSK" w:hAnsi="TH SarabunPSK" w:cs="TH SarabunPSK"/>
          <w:sz w:val="32"/>
          <w:szCs w:val="32"/>
        </w:rPr>
        <w:t xml:space="preserve"> +....+ W</w:t>
      </w:r>
      <w:r w:rsidR="007D40B0" w:rsidRPr="002C4533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="007D40B0" w:rsidRPr="002C4533">
        <w:rPr>
          <w:rFonts w:ascii="TH SarabunPSK" w:hAnsi="TH SarabunPSK" w:cs="TH SarabunPSK"/>
          <w:sz w:val="32"/>
          <w:szCs w:val="32"/>
        </w:rPr>
        <w:t>.</w:t>
      </w:r>
      <w:r w:rsidR="0019616B" w:rsidRPr="002C4533">
        <w:rPr>
          <w:rFonts w:ascii="TH SarabunPSK" w:hAnsi="TH SarabunPSK" w:cs="TH SarabunPSK"/>
          <w:sz w:val="32"/>
          <w:szCs w:val="32"/>
          <w:vertAlign w:val="subscript"/>
        </w:rPr>
        <w:t>i</w:t>
      </w:r>
    </w:p>
    <w:p w:rsidR="0019616B" w:rsidRPr="002C4533" w:rsidRDefault="00384FF3" w:rsidP="00384FF3">
      <w:pPr>
        <w:spacing w:before="240" w:after="120"/>
        <w:outlineLvl w:val="0"/>
        <w:rPr>
          <w:rFonts w:ascii="TH SarabunPSK" w:hAnsi="TH SarabunPSK" w:cs="TH SarabunPSK"/>
          <w:snapToGrid w:val="0"/>
          <w:sz w:val="32"/>
          <w:szCs w:val="32"/>
          <w:lang w:eastAsia="th-TH"/>
        </w:rPr>
      </w:pPr>
      <w:r w:rsidRPr="002C4533"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        </w:t>
      </w:r>
      <w:r w:rsidR="0019616B" w:rsidRPr="002C4533"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  <w:t>โดยที่</w:t>
      </w:r>
      <w:r w:rsidR="0019616B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</w:t>
      </w:r>
      <w:r w:rsidR="0019616B" w:rsidRPr="002C4533"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  <w:t>:</w:t>
      </w:r>
    </w:p>
    <w:tbl>
      <w:tblPr>
        <w:tblW w:w="7655" w:type="dxa"/>
        <w:tblInd w:w="1242" w:type="dxa"/>
        <w:tblLayout w:type="fixed"/>
        <w:tblLook w:val="01E0"/>
      </w:tblPr>
      <w:tblGrid>
        <w:gridCol w:w="567"/>
        <w:gridCol w:w="1106"/>
        <w:gridCol w:w="5982"/>
      </w:tblGrid>
      <w:tr w:rsidR="0019616B" w:rsidRPr="002C4533" w:rsidTr="0019616B">
        <w:tc>
          <w:tcPr>
            <w:tcW w:w="567" w:type="dxa"/>
          </w:tcPr>
          <w:p w:rsidR="0019616B" w:rsidRPr="002C4533" w:rsidRDefault="0019616B" w:rsidP="00384FF3">
            <w:pPr>
              <w:spacing w:after="0"/>
              <w:jc w:val="distribute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W </w:t>
            </w:r>
          </w:p>
        </w:tc>
        <w:tc>
          <w:tcPr>
            <w:tcW w:w="1106" w:type="dxa"/>
          </w:tcPr>
          <w:p w:rsidR="0019616B" w:rsidRPr="002C4533" w:rsidRDefault="0019616B" w:rsidP="0019616B">
            <w:pPr>
              <w:ind w:left="-86" w:right="-73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หมายถึง</w:t>
            </w:r>
          </w:p>
        </w:tc>
        <w:tc>
          <w:tcPr>
            <w:tcW w:w="5982" w:type="dxa"/>
          </w:tcPr>
          <w:p w:rsidR="0019616B" w:rsidRPr="002C4533" w:rsidRDefault="0019616B" w:rsidP="00384FF3">
            <w:pPr>
              <w:spacing w:after="0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น้ำหนักความสำ</w:t>
            </w:r>
            <w:r w:rsidR="00384FF3"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คัญที่ให้กับตัวชี้วัดที่กำหนดขึ้นจากแ</w:t>
            </w:r>
            <w:r w:rsidR="001A5069"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ผ</w:t>
            </w:r>
            <w:r w:rsidR="00384FF3"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นปฏิบัติราชการของส่วน</w:t>
            </w:r>
          </w:p>
          <w:p w:rsidR="00384FF3" w:rsidRPr="002C4533" w:rsidRDefault="00384FF3" w:rsidP="00384FF3">
            <w:pPr>
              <w:spacing w:after="0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ราชการระดับกรมหรือเทียบเท่า และผลรวมของน้ำหนักของทุกตัวชี้วัด เท่ากับ 1</w:t>
            </w:r>
          </w:p>
        </w:tc>
      </w:tr>
      <w:tr w:rsidR="0019616B" w:rsidRPr="002C4533" w:rsidTr="0019616B">
        <w:trPr>
          <w:trHeight w:val="450"/>
        </w:trPr>
        <w:tc>
          <w:tcPr>
            <w:tcW w:w="567" w:type="dxa"/>
          </w:tcPr>
          <w:p w:rsidR="0019616B" w:rsidRPr="002C4533" w:rsidRDefault="00384FF3" w:rsidP="00384FF3">
            <w:pPr>
              <w:spacing w:after="120"/>
              <w:ind w:left="-31" w:right="-13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</w:t>
            </w:r>
            <w:r w:rsidR="0019616B"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SM </w:t>
            </w:r>
          </w:p>
        </w:tc>
        <w:tc>
          <w:tcPr>
            <w:tcW w:w="1106" w:type="dxa"/>
          </w:tcPr>
          <w:p w:rsidR="0019616B" w:rsidRPr="002C4533" w:rsidRDefault="0019616B" w:rsidP="0019616B">
            <w:pPr>
              <w:ind w:left="-86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หมายถึง</w:t>
            </w:r>
          </w:p>
        </w:tc>
        <w:tc>
          <w:tcPr>
            <w:tcW w:w="5982" w:type="dxa"/>
          </w:tcPr>
          <w:p w:rsidR="0019616B" w:rsidRPr="002C4533" w:rsidRDefault="00384FF3" w:rsidP="0019616B">
            <w:pPr>
              <w:ind w:left="-86"/>
              <w:jc w:val="thaiDistribute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</w:t>
            </w:r>
            <w:r w:rsidR="0019616B"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คะแนนที่ได้จากกา</w:t>
            </w:r>
            <w:r w:rsidR="001A5069"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รเทียบกับร้อยละของผลสำเร็จตามเป้าหมายของตัวชี้วัด</w:t>
            </w:r>
          </w:p>
        </w:tc>
      </w:tr>
    </w:tbl>
    <w:p w:rsidR="001A5069" w:rsidRPr="002C4533" w:rsidRDefault="00384FF3" w:rsidP="00384FF3">
      <w:pPr>
        <w:spacing w:after="0"/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sectPr w:rsidR="001A5069" w:rsidRPr="002C4533" w:rsidSect="001A5069">
          <w:pgSz w:w="11906" w:h="16838"/>
          <w:pgMar w:top="907" w:right="1440" w:bottom="510" w:left="1440" w:header="709" w:footer="709" w:gutter="0"/>
          <w:cols w:space="708"/>
          <w:docGrid w:linePitch="360"/>
        </w:sectPr>
      </w:pP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                          </w:t>
      </w:r>
      <w:r w:rsidRPr="002C4533">
        <w:rPr>
          <w:rFonts w:ascii="TH SarabunPSK" w:hAnsi="TH SarabunPSK" w:cs="TH SarabunPSK"/>
          <w:snapToGrid w:val="0"/>
          <w:sz w:val="32"/>
          <w:szCs w:val="32"/>
          <w:lang w:eastAsia="th-TH"/>
        </w:rPr>
        <w:t xml:space="preserve">I      </w:t>
      </w:r>
      <w:r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หมายถึง  </w:t>
      </w:r>
      <w:r w:rsidR="001A5069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ลำดับที่ของตัวชี้วัดที่กำหนดขึ้นตามแผนปฏิบัติราชการ/ภารกิจหลักของส่วนราชการระดับ</w:t>
      </w:r>
      <w:r w:rsidR="00957696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หน่วยงาน</w:t>
      </w:r>
      <w:r w:rsidR="001A5069" w:rsidRPr="002C4533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ได้แก่ 1,2,..., </w:t>
      </w:r>
      <w:r w:rsidR="001A5069" w:rsidRPr="002C4533">
        <w:rPr>
          <w:rFonts w:ascii="TH SarabunPSK" w:hAnsi="TH SarabunPSK" w:cs="TH SarabunPSK"/>
          <w:snapToGrid w:val="0"/>
          <w:sz w:val="32"/>
          <w:szCs w:val="32"/>
          <w:lang w:eastAsia="th-TH"/>
        </w:rPr>
        <w:t>i</w:t>
      </w:r>
    </w:p>
    <w:p w:rsidR="0019616B" w:rsidRPr="002C4533" w:rsidRDefault="0019616B" w:rsidP="0019616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เกณฑ์การให้คะแนน 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19616B" w:rsidRPr="002C4533" w:rsidRDefault="0019616B" w:rsidP="0019616B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ช่วงปรับเกณฑ์การให้คะแนน </w:t>
      </w:r>
      <w:r w:rsidRPr="002C4533">
        <w:rPr>
          <w:rFonts w:ascii="TH SarabunPSK" w:hAnsi="TH SarabunPSK" w:cs="TH SarabunPSK"/>
          <w:sz w:val="32"/>
          <w:szCs w:val="32"/>
        </w:rPr>
        <w:t xml:space="preserve">+/- 1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ต่อ </w:t>
      </w:r>
      <w:r w:rsidRPr="002C4533">
        <w:rPr>
          <w:rFonts w:ascii="TH SarabunPSK" w:hAnsi="TH SarabunPSK" w:cs="TH SarabunPSK"/>
          <w:sz w:val="32"/>
          <w:szCs w:val="32"/>
        </w:rPr>
        <w:t xml:space="preserve">1 </w:t>
      </w:r>
      <w:r w:rsidRPr="002C4533">
        <w:rPr>
          <w:rFonts w:ascii="TH SarabunPSK" w:hAnsi="TH SarabunPSK" w:cs="TH SarabunPSK"/>
          <w:sz w:val="32"/>
          <w:szCs w:val="32"/>
          <w:cs/>
        </w:rPr>
        <w:t>คะแนน โดยกำหนดเกณฑ์การให้คะแนน 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4"/>
        <w:gridCol w:w="4456"/>
      </w:tblGrid>
      <w:tr w:rsidR="0019616B" w:rsidRPr="002C4533" w:rsidTr="0019616B">
        <w:trPr>
          <w:jc w:val="center"/>
        </w:trPr>
        <w:tc>
          <w:tcPr>
            <w:tcW w:w="1624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4456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19616B" w:rsidRPr="002C4533" w:rsidTr="001A5069">
        <w:trPr>
          <w:trHeight w:val="457"/>
          <w:jc w:val="center"/>
        </w:trPr>
        <w:tc>
          <w:tcPr>
            <w:tcW w:w="1624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456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Symbol" w:char="F053"/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(W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 = 1</w:t>
            </w:r>
          </w:p>
        </w:tc>
      </w:tr>
      <w:tr w:rsidR="0019616B" w:rsidRPr="002C4533" w:rsidTr="001A5069">
        <w:trPr>
          <w:trHeight w:val="421"/>
          <w:jc w:val="center"/>
        </w:trPr>
        <w:tc>
          <w:tcPr>
            <w:tcW w:w="1624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4456" w:type="dxa"/>
          </w:tcPr>
          <w:p w:rsidR="0019616B" w:rsidRPr="002C4533" w:rsidRDefault="0019616B" w:rsidP="0019616B">
            <w:pPr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Symbol" w:char="F053"/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(W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 = 2</w:t>
            </w:r>
          </w:p>
        </w:tc>
      </w:tr>
      <w:tr w:rsidR="0019616B" w:rsidRPr="002C4533" w:rsidTr="001A5069">
        <w:trPr>
          <w:trHeight w:val="429"/>
          <w:jc w:val="center"/>
        </w:trPr>
        <w:tc>
          <w:tcPr>
            <w:tcW w:w="1624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4456" w:type="dxa"/>
          </w:tcPr>
          <w:p w:rsidR="0019616B" w:rsidRPr="002C4533" w:rsidRDefault="0019616B" w:rsidP="0019616B">
            <w:pPr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Symbol" w:char="F053"/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(W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 = 3</w:t>
            </w:r>
          </w:p>
        </w:tc>
      </w:tr>
      <w:tr w:rsidR="0019616B" w:rsidRPr="002C4533" w:rsidTr="001A5069">
        <w:trPr>
          <w:trHeight w:val="437"/>
          <w:jc w:val="center"/>
        </w:trPr>
        <w:tc>
          <w:tcPr>
            <w:tcW w:w="1624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4456" w:type="dxa"/>
          </w:tcPr>
          <w:p w:rsidR="0019616B" w:rsidRPr="002C4533" w:rsidRDefault="0019616B" w:rsidP="0019616B">
            <w:pPr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Symbol" w:char="F053"/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(W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="001A5069" w:rsidRPr="002C4533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) = 4</w:t>
            </w:r>
          </w:p>
        </w:tc>
      </w:tr>
      <w:tr w:rsidR="0019616B" w:rsidRPr="002C4533" w:rsidTr="0019616B">
        <w:trPr>
          <w:jc w:val="center"/>
        </w:trPr>
        <w:tc>
          <w:tcPr>
            <w:tcW w:w="1624" w:type="dxa"/>
          </w:tcPr>
          <w:p w:rsidR="0019616B" w:rsidRPr="002C4533" w:rsidRDefault="0019616B" w:rsidP="0019616B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4456" w:type="dxa"/>
          </w:tcPr>
          <w:p w:rsidR="0019616B" w:rsidRPr="002C4533" w:rsidRDefault="001A5069" w:rsidP="001A5069">
            <w:pPr>
              <w:tabs>
                <w:tab w:val="center" w:pos="4153"/>
                <w:tab w:val="right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</w:t>
            </w:r>
            <w:r w:rsidR="0019616B" w:rsidRPr="002C4533">
              <w:rPr>
                <w:rFonts w:ascii="TH SarabunPSK" w:hAnsi="TH SarabunPSK" w:cs="TH SarabunPSK"/>
                <w:sz w:val="32"/>
                <w:szCs w:val="32"/>
              </w:rPr>
              <w:sym w:font="Symbol" w:char="F053"/>
            </w:r>
            <w:r w:rsidR="0019616B" w:rsidRPr="002C4533">
              <w:rPr>
                <w:rFonts w:ascii="TH SarabunPSK" w:hAnsi="TH SarabunPSK" w:cs="TH SarabunPSK"/>
                <w:sz w:val="32"/>
                <w:szCs w:val="32"/>
              </w:rPr>
              <w:t xml:space="preserve"> (W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19616B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="0019616B" w:rsidRPr="002C4533">
              <w:rPr>
                <w:rFonts w:ascii="TH SarabunPSK" w:hAnsi="TH SarabunPSK" w:cs="TH SarabunPSK"/>
                <w:sz w:val="32"/>
                <w:szCs w:val="32"/>
              </w:rPr>
              <w:t xml:space="preserve"> x SM</w:t>
            </w:r>
            <w:r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  <w:r w:rsidRPr="002C453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19616B" w:rsidRPr="002C453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i</w:t>
            </w:r>
            <w:r w:rsidR="0019616B" w:rsidRPr="002C4533">
              <w:rPr>
                <w:rFonts w:ascii="TH SarabunPSK" w:hAnsi="TH SarabunPSK" w:cs="TH SarabunPSK"/>
                <w:sz w:val="32"/>
                <w:szCs w:val="32"/>
              </w:rPr>
              <w:t>) = 5</w:t>
            </w:r>
          </w:p>
        </w:tc>
      </w:tr>
    </w:tbl>
    <w:p w:rsidR="001A5069" w:rsidRPr="002C4533" w:rsidRDefault="001A5069" w:rsidP="001A5069">
      <w:pPr>
        <w:tabs>
          <w:tab w:val="left" w:pos="8325"/>
          <w:tab w:val="right" w:pos="902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2712D7" w:rsidRPr="002C4533" w:rsidRDefault="006C4018" w:rsidP="001A5069">
      <w:pPr>
        <w:tabs>
          <w:tab w:val="left" w:pos="8325"/>
          <w:tab w:val="right" w:pos="9026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แนวทางการประเมินผล</w:t>
      </w:r>
      <w:r w:rsidR="0091643F"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4018" w:rsidRPr="002C4533" w:rsidRDefault="006C4018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1.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ประเมินผลจากข้อมูล เอกสาร หลักฐานต่างๆ</w:t>
      </w:r>
    </w:p>
    <w:p w:rsidR="006C4018" w:rsidRPr="002C4533" w:rsidRDefault="006C4018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◊ </w:t>
      </w:r>
      <w:r w:rsidRPr="002C4533">
        <w:rPr>
          <w:rFonts w:ascii="TH SarabunPSK" w:hAnsi="TH SarabunPSK" w:cs="TH SarabunPSK"/>
          <w:sz w:val="32"/>
          <w:szCs w:val="32"/>
          <w:cs/>
        </w:rPr>
        <w:t>เอกสารหลักฐานที่แสดงให้เห็นว่าการดำเนินการของตัวชี้วัดดังกล่าวได้บรรลุตามข้อมูลที่แจ้งมาจริง เช่น</w:t>
      </w:r>
    </w:p>
    <w:p w:rsidR="006C4018" w:rsidRPr="002C4533" w:rsidRDefault="006C4018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</w:rPr>
        <w:t xml:space="preserve">               &gt;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ภาพถ่าย 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</w:p>
    <w:p w:rsidR="006C4018" w:rsidRPr="002C4533" w:rsidRDefault="006C4018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</w:rPr>
        <w:t xml:space="preserve">               &gt;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รายงานการประชุม </w:t>
      </w:r>
    </w:p>
    <w:p w:rsidR="006C4018" w:rsidRPr="002C4533" w:rsidRDefault="006C4018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</w:rPr>
        <w:t xml:space="preserve">               &gt;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แผนการดำเนินงานที่ได้รับความเห็นชอบจากผู้มีอำนาจ </w:t>
      </w:r>
    </w:p>
    <w:p w:rsidR="006C4018" w:rsidRPr="002C4533" w:rsidRDefault="006C4018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</w:rPr>
        <w:t xml:space="preserve">               &gt;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คำสั่งแต่งตั้งคณะทำงาน </w:t>
      </w:r>
    </w:p>
    <w:p w:rsidR="006C4018" w:rsidRPr="002C4533" w:rsidRDefault="006C4018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</w:rPr>
        <w:t xml:space="preserve">               &gt; </w:t>
      </w:r>
      <w:r w:rsidRPr="002C4533">
        <w:rPr>
          <w:rFonts w:ascii="TH SarabunPSK" w:hAnsi="TH SarabunPSK" w:cs="TH SarabunPSK"/>
          <w:sz w:val="32"/>
          <w:szCs w:val="32"/>
          <w:cs/>
        </w:rPr>
        <w:t>บันทึกผลการดำเนินงานที่เกี่ยวกับตัวชี้วัด</w:t>
      </w:r>
    </w:p>
    <w:p w:rsidR="006C4018" w:rsidRPr="002C4533" w:rsidRDefault="006C4018" w:rsidP="006157D5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6157D5"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>◊ การคิดคะแนนของแต่ละตัวชี้วัดจะพิจารณาจากผลการดำเนินงานตามคำนิยามของตัวชี้วัดเปรียบเทียบกับเกณฑ์การให้คะแนนของตัวชี้วัดนั้นๆ ที่ระบุในคำรับรองการปฏิบัติราชการ</w:t>
      </w:r>
    </w:p>
    <w:p w:rsidR="006C4018" w:rsidRPr="002C4533" w:rsidRDefault="006157D5" w:rsidP="006157D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 2.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ประเมินผลจากข้อมูลที่ได้จากการสัมภาษณ์บุคคลที่เกี่ยวข้องต่างๆ </w:t>
      </w:r>
    </w:p>
    <w:p w:rsidR="006157D5" w:rsidRPr="002C4533" w:rsidRDefault="006157D5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2C4533">
        <w:rPr>
          <w:rFonts w:ascii="TH SarabunPSK" w:hAnsi="TH SarabunPSK" w:cs="TH SarabunPSK"/>
          <w:sz w:val="32"/>
          <w:szCs w:val="32"/>
        </w:rPr>
        <w:t xml:space="preserve">              &gt;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ผู้กำกับดูแลตัวชี้วัด</w:t>
      </w:r>
    </w:p>
    <w:p w:rsidR="006157D5" w:rsidRPr="002C4533" w:rsidRDefault="006157D5" w:rsidP="006057A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2C4533">
        <w:rPr>
          <w:rFonts w:ascii="TH SarabunPSK" w:hAnsi="TH SarabunPSK" w:cs="TH SarabunPSK"/>
          <w:sz w:val="32"/>
          <w:szCs w:val="32"/>
        </w:rPr>
        <w:t xml:space="preserve">         &gt;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ผู้จัดเก็บข้อมูล</w:t>
      </w: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</w:pP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</w:pP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</w:pP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</w:pP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</w:pP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</w:pP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</w:pPr>
    </w:p>
    <w:p w:rsidR="002712D7" w:rsidRPr="002C4533" w:rsidRDefault="000C2D1E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bdr w:val="single" w:sz="4" w:space="0" w:color="auto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  <w:highlight w:val="lightGray"/>
          <w:bdr w:val="single" w:sz="4" w:space="0" w:color="auto"/>
          <w:cs/>
        </w:rPr>
        <w:t>การประเมินคุณภาพ</w:t>
      </w:r>
    </w:p>
    <w:p w:rsidR="000C2D1E" w:rsidRPr="002C4533" w:rsidRDefault="000C2D1E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447E62" w:rsidRPr="002C4533">
        <w:rPr>
          <w:rFonts w:ascii="TH SarabunPSK" w:hAnsi="TH SarabunPSK" w:cs="TH SarabunPSK"/>
          <w:b/>
          <w:bCs/>
          <w:sz w:val="32"/>
          <w:szCs w:val="32"/>
          <w:cs/>
        </w:rPr>
        <w:t>ที่  3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ร้อยละของระดับความพึงพอใจของผู้รับบริการ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6057A9" w:rsidRPr="002C4533" w:rsidRDefault="006057A9" w:rsidP="00D2324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 10</w:t>
      </w:r>
    </w:p>
    <w:p w:rsidR="006057A9" w:rsidRPr="002C4533" w:rsidRDefault="006057A9" w:rsidP="00D2324B">
      <w:pPr>
        <w:spacing w:after="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            •  </w:t>
      </w:r>
      <w:r w:rsidRPr="002C4533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ผู้รับบริการ </w:t>
      </w:r>
      <w:r w:rsidRPr="002C4533">
        <w:rPr>
          <w:rFonts w:ascii="TH SarabunPSK" w:hAnsi="TH SarabunPSK" w:cs="TH SarabunPSK"/>
          <w:noProof/>
          <w:sz w:val="32"/>
          <w:szCs w:val="32"/>
          <w:cs/>
        </w:rPr>
        <w:t>หมายถึง</w:t>
      </w:r>
      <w:r w:rsidRPr="002C4533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noProof/>
          <w:sz w:val="32"/>
          <w:szCs w:val="32"/>
          <w:cs/>
        </w:rPr>
        <w:t>เจ้าหน้าที่ ส.ป.ก. ที่มารับบริการจาก</w:t>
      </w:r>
      <w:r w:rsidR="00C11FDF" w:rsidRPr="002C4533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="00C11FDF"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="00C11FDF" w:rsidRPr="002C4533">
        <w:rPr>
          <w:rFonts w:ascii="TH SarabunPSK" w:hAnsi="TH SarabunPSK" w:cs="TH SarabunPSK"/>
          <w:sz w:val="32"/>
          <w:szCs w:val="32"/>
          <w:cs/>
        </w:rPr>
        <w:t>(สำนัก/กอง/ศูนย์/กลุ่ม)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>พิจารณาจากผลสำรวจความพึงพอใจของผู้รับบริการของหน่วยงาน โดย</w:t>
      </w:r>
      <w:r w:rsidR="00C11FDF" w:rsidRPr="002C4533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Pr="002C4533">
        <w:rPr>
          <w:rFonts w:ascii="TH SarabunPSK" w:hAnsi="TH SarabunPSK" w:cs="TH SarabunPSK"/>
          <w:sz w:val="32"/>
          <w:szCs w:val="32"/>
          <w:cs/>
        </w:rPr>
        <w:t>เป็นผู้ดำเนินการสำรวจ</w:t>
      </w:r>
      <w:r w:rsidR="00D2324B" w:rsidRPr="002C4533">
        <w:rPr>
          <w:rFonts w:ascii="TH SarabunPSK" w:hAnsi="TH SarabunPSK" w:cs="TH SarabunPSK"/>
          <w:sz w:val="32"/>
          <w:szCs w:val="32"/>
          <w:cs/>
        </w:rPr>
        <w:t>ฯ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      •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ประเด็นการสำรวจ</w:t>
      </w:r>
      <w:r w:rsidR="00DA114D"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>ประกอบด้วยประเด็นสำคัญๆ ดังนี้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       (1) ความพึงพอใจด้านกระบวนการ / ขั้นตอนการให้บริการ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       (2) ความพึงพอใจด้านเจ้าหน้าที่ผู้ให้บริการ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       (3) ความพึงพอใจด้านสิ่งอำนวยความสะดวก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       (4) ความพึงพอใจด้านช่องทางการติดต่อสื่อสาร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ช่วงปรับเกณฑ์การให้คะแนน +/- ร้อยละ 5 ต่อ 1 คะแนน โดยกำหนดเกณฑ์การให้คะแนน ดังนี้</w:t>
      </w:r>
    </w:p>
    <w:tbl>
      <w:tblPr>
        <w:tblStyle w:val="a6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6057A9" w:rsidRPr="002C4533" w:rsidTr="00447E62">
        <w:trPr>
          <w:jc w:val="center"/>
        </w:trPr>
        <w:tc>
          <w:tcPr>
            <w:tcW w:w="1848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48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48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49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49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6057A9" w:rsidRPr="002C4533" w:rsidTr="00447E62">
        <w:trPr>
          <w:jc w:val="center"/>
        </w:trPr>
        <w:tc>
          <w:tcPr>
            <w:tcW w:w="1848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1848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1848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1849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849" w:type="dxa"/>
          </w:tcPr>
          <w:p w:rsidR="006057A9" w:rsidRPr="002C4533" w:rsidRDefault="006057A9" w:rsidP="00447E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</w:tbl>
    <w:p w:rsidR="009C4E3D" w:rsidRPr="002C4533" w:rsidRDefault="009C4E3D" w:rsidP="009C4E3D">
      <w:pPr>
        <w:spacing w:before="240" w:after="120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รายละเอียดข้อมูลพื้นฐาน</w:t>
      </w:r>
    </w:p>
    <w:tbl>
      <w:tblPr>
        <w:tblpPr w:leftFromText="180" w:rightFromText="180" w:vertAnchor="text" w:horzAnchor="margin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964"/>
        <w:gridCol w:w="1417"/>
        <w:gridCol w:w="1276"/>
        <w:gridCol w:w="1134"/>
      </w:tblGrid>
      <w:tr w:rsidR="009C4E3D" w:rsidRPr="002C4533" w:rsidTr="002C4533">
        <w:trPr>
          <w:trHeight w:val="357"/>
        </w:trPr>
        <w:tc>
          <w:tcPr>
            <w:tcW w:w="3964" w:type="dxa"/>
            <w:vMerge w:val="restart"/>
            <w:shd w:val="clear" w:color="auto" w:fill="auto"/>
            <w:vAlign w:val="center"/>
          </w:tcPr>
          <w:p w:rsidR="009C4E3D" w:rsidRPr="002C4533" w:rsidRDefault="009C4E3D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ตัวชี้วัดผลผลิตเชิงปริมาณ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9C4E3D" w:rsidRPr="002C4533" w:rsidRDefault="009C4E3D" w:rsidP="002C4533">
            <w:pPr>
              <w:ind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9C4E3D" w:rsidRPr="002C4533" w:rsidRDefault="009C4E3D" w:rsidP="002C4533">
            <w:pPr>
              <w:ind w:left="-85" w:right="-85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ผลการดำเนินงาน ปีงบประมาณ พ.ศ.</w:t>
            </w:r>
          </w:p>
        </w:tc>
      </w:tr>
      <w:tr w:rsidR="009C4E3D" w:rsidRPr="002C4533" w:rsidTr="002C4533">
        <w:trPr>
          <w:trHeight w:val="142"/>
        </w:trPr>
        <w:tc>
          <w:tcPr>
            <w:tcW w:w="3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</w:tr>
      <w:tr w:rsidR="009C4E3D" w:rsidRPr="002C4533" w:rsidTr="002C4533">
        <w:trPr>
          <w:trHeight w:val="107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9C4E3D">
            <w:pPr>
              <w:ind w:left="-57" w:right="-85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ร้อยละของระดับความพึงพอใจของผู้รับบริการ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ร้อยละ</w:t>
            </w:r>
          </w:p>
          <w:p w:rsidR="009C4E3D" w:rsidRPr="002C4533" w:rsidRDefault="009C4E3D" w:rsidP="002C4533">
            <w:pPr>
              <w:ind w:right="-85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C4E3D" w:rsidRPr="002C4533" w:rsidRDefault="009C4E3D" w:rsidP="00D232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9C4E3D" w:rsidRPr="002C4533" w:rsidRDefault="009C4E3D" w:rsidP="009C4E3D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หน่วยงานเจ้าภาพในการติดตามประเมินผล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กลุ่มพัฒนาระบบบริหาร ส.ป.ก.</w:t>
      </w:r>
    </w:p>
    <w:p w:rsidR="00F12F0C" w:rsidRPr="002C4533" w:rsidRDefault="009C4E3D" w:rsidP="00F12F0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หน่วยงาน/ผู้รับผิดชอบตัวชี้วัด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</w:rPr>
        <w:t xml:space="preserve">: </w:t>
      </w:r>
      <w:r w:rsidR="00F12F0C"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</w:p>
    <w:p w:rsidR="009C4E3D" w:rsidRPr="002C4533" w:rsidRDefault="009C4E3D" w:rsidP="009C4E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แหล่งข้อมูล/วิธีจัดเก็บข้อมูล</w:t>
      </w:r>
      <w:r w:rsidR="00D2324B"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C4E3D" w:rsidRPr="002C4533" w:rsidRDefault="009C4E3D" w:rsidP="00D2324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="00F12F0C" w:rsidRPr="002C4533">
        <w:rPr>
          <w:rFonts w:ascii="TH SarabunPSK" w:hAnsi="TH SarabunPSK" w:cs="TH SarabunPSK"/>
          <w:sz w:val="32"/>
          <w:szCs w:val="32"/>
        </w:rPr>
        <w:t>-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ส.ป.ก. กำหนดให้ </w:t>
      </w:r>
      <w:r w:rsidR="00F12F0C"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 เป็นหน่วยงานที่รับผิดชอบในการจัดเก็บข้อมูล </w:t>
      </w:r>
      <w:r w:rsidR="00F12F0C" w:rsidRPr="002C4533">
        <w:rPr>
          <w:rFonts w:ascii="TH SarabunPSK" w:hAnsi="TH SarabunPSK" w:cs="TH SarabunPSK"/>
          <w:sz w:val="32"/>
          <w:szCs w:val="32"/>
          <w:cs/>
        </w:rPr>
        <w:t>และ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จัดทำรายงานผลการดำเนินงานปีงบประมาณ พ.ศ. 2556 ข้อมูลในการรายงาน รอบ 12 เดือน </w:t>
      </w:r>
      <w:r w:rsidR="00F12F0C" w:rsidRPr="002C4533">
        <w:rPr>
          <w:rFonts w:ascii="TH SarabunPSK" w:hAnsi="TH SarabunPSK" w:cs="TH SarabunPSK"/>
          <w:sz w:val="32"/>
          <w:szCs w:val="32"/>
          <w:cs/>
        </w:rPr>
        <w:t xml:space="preserve"> ส่งให้ กพร.ส.ป.ก. ภายใน 3</w:t>
      </w:r>
      <w:r w:rsidR="000F62DE">
        <w:rPr>
          <w:rFonts w:ascii="TH SarabunPSK" w:hAnsi="TH SarabunPSK" w:cs="TH SarabunPSK" w:hint="cs"/>
          <w:sz w:val="32"/>
          <w:szCs w:val="32"/>
          <w:cs/>
        </w:rPr>
        <w:t>1</w:t>
      </w:r>
      <w:r w:rsidR="00F12F0C"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F62DE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F12F0C" w:rsidRPr="002C4533">
        <w:rPr>
          <w:rFonts w:ascii="TH SarabunPSK" w:hAnsi="TH SarabunPSK" w:cs="TH SarabunPSK"/>
          <w:sz w:val="32"/>
          <w:szCs w:val="32"/>
          <w:cs/>
        </w:rPr>
        <w:t xml:space="preserve"> 2556</w:t>
      </w:r>
    </w:p>
    <w:p w:rsidR="009C4E3D" w:rsidRPr="002C4533" w:rsidRDefault="009C4E3D" w:rsidP="00D2324B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ผู้กำกับตัวชี้วัด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12F0C"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  <w:r w:rsidR="00F12F0C"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C4E3D" w:rsidRPr="002C4533" w:rsidRDefault="009C4E3D" w:rsidP="00D2324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="00F12F0C"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="00F12F0C" w:rsidRPr="002C4533">
        <w:rPr>
          <w:rFonts w:ascii="TH SarabunPSK" w:hAnsi="TH SarabunPSK" w:cs="TH SarabunPSK"/>
          <w:b/>
          <w:bCs/>
          <w:sz w:val="32"/>
          <w:szCs w:val="32"/>
        </w:rPr>
        <w:t>………………….</w:t>
      </w:r>
    </w:p>
    <w:p w:rsidR="006C3DBD" w:rsidRPr="002C4533" w:rsidRDefault="006C3DBD" w:rsidP="009C4E3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C3DBD" w:rsidRPr="002C4533" w:rsidRDefault="006C3DBD" w:rsidP="009C4E3D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  <w:sectPr w:rsidR="006C3DBD" w:rsidRPr="002C4533" w:rsidSect="00CF2159">
          <w:footerReference w:type="default" r:id="rId9"/>
          <w:pgSz w:w="11906" w:h="16838"/>
          <w:pgMar w:top="1168" w:right="1440" w:bottom="1259" w:left="1440" w:header="709" w:footer="709" w:gutter="0"/>
          <w:cols w:space="708"/>
          <w:docGrid w:linePitch="360"/>
        </w:sectPr>
      </w:pPr>
    </w:p>
    <w:p w:rsidR="00DA114D" w:rsidRPr="002C4533" w:rsidRDefault="00D2324B" w:rsidP="006C3DBD">
      <w:pPr>
        <w:pStyle w:val="1"/>
        <w:rPr>
          <w:rFonts w:ascii="TH SarabunPSK" w:hAnsi="TH SarabunPSK" w:cs="TH SarabunPSK"/>
          <w:sz w:val="32"/>
          <w:szCs w:val="32"/>
        </w:rPr>
      </w:pPr>
      <w:r w:rsidRPr="00957696">
        <w:rPr>
          <w:rFonts w:ascii="TH SarabunPSK" w:hAnsi="TH SarabunPSK" w:cs="TH SarabunPSK"/>
          <w:sz w:val="32"/>
          <w:szCs w:val="32"/>
          <w:highlight w:val="lightGray"/>
          <w:bdr w:val="single" w:sz="4" w:space="0" w:color="auto"/>
          <w:cs/>
        </w:rPr>
        <w:lastRenderedPageBreak/>
        <w:t>ก</w:t>
      </w:r>
      <w:r w:rsidR="00DA114D" w:rsidRPr="00957696">
        <w:rPr>
          <w:rFonts w:ascii="TH SarabunPSK" w:hAnsi="TH SarabunPSK" w:cs="TH SarabunPSK"/>
          <w:sz w:val="32"/>
          <w:szCs w:val="32"/>
          <w:highlight w:val="lightGray"/>
          <w:bdr w:val="single" w:sz="4" w:space="0" w:color="auto"/>
          <w:cs/>
        </w:rPr>
        <w:t>ารประเมินประสิทธิภาพ</w:t>
      </w:r>
    </w:p>
    <w:p w:rsidR="004851F9" w:rsidRPr="002C4533" w:rsidRDefault="004851F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447E62"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4</w:t>
      </w:r>
      <w:r w:rsidR="002712D7"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ร้อยละความสำเร็จของการเบิกจ่ายเงินงบประมาณตามแผน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 8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057A9" w:rsidRPr="002C4533" w:rsidRDefault="006057A9" w:rsidP="00D2324B">
      <w:pPr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2C453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•  </w:t>
      </w:r>
      <w:r w:rsidRPr="002C4533">
        <w:rPr>
          <w:rFonts w:ascii="TH SarabunPSK" w:hAnsi="TH SarabunPSK" w:cs="TH SarabunPSK"/>
          <w:b/>
          <w:bCs/>
          <w:noProof/>
          <w:sz w:val="32"/>
          <w:szCs w:val="32"/>
          <w:cs/>
        </w:rPr>
        <w:t>ร้อยละความสำเร็จของการเบิกจ่าย</w:t>
      </w:r>
      <w:r w:rsidR="006E0DFA" w:rsidRPr="002C4533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เงิน</w:t>
      </w:r>
      <w:r w:rsidRPr="002C4533">
        <w:rPr>
          <w:rFonts w:ascii="TH SarabunPSK" w:hAnsi="TH SarabunPSK" w:cs="TH SarabunPSK"/>
          <w:b/>
          <w:bCs/>
          <w:noProof/>
          <w:sz w:val="32"/>
          <w:szCs w:val="32"/>
          <w:cs/>
        </w:rPr>
        <w:t>งบประมาณตามแผน</w:t>
      </w:r>
      <w:r w:rsidR="00492CE9" w:rsidRPr="002C4533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</w:t>
      </w:r>
      <w:r w:rsidR="00492CE9" w:rsidRPr="002C4533">
        <w:rPr>
          <w:rFonts w:ascii="TH SarabunPSK" w:hAnsi="TH SarabunPSK" w:cs="TH SarabunPSK"/>
          <w:noProof/>
          <w:sz w:val="32"/>
          <w:szCs w:val="32"/>
          <w:cs/>
        </w:rPr>
        <w:t>(งบดำเนินงาน)</w:t>
      </w:r>
      <w:r w:rsidR="007A3770" w:rsidRPr="002C4533">
        <w:rPr>
          <w:rFonts w:ascii="TH SarabunPSK" w:hAnsi="TH SarabunPSK" w:cs="TH SarabunPSK"/>
          <w:noProof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noProof/>
          <w:sz w:val="32"/>
          <w:szCs w:val="32"/>
          <w:cs/>
        </w:rPr>
        <w:t>ใช้อัตราการเบิกจ่ายภาพรวมของเงินงบประมาณที่ได้รับการจัดสรรและเงินที่ได้รับเพิ่มเติ</w:t>
      </w:r>
      <w:r w:rsidR="006E0DFA" w:rsidRPr="002C4533">
        <w:rPr>
          <w:rFonts w:ascii="TH SarabunPSK" w:hAnsi="TH SarabunPSK" w:cs="TH SarabunPSK"/>
          <w:noProof/>
          <w:sz w:val="32"/>
          <w:szCs w:val="32"/>
          <w:cs/>
        </w:rPr>
        <w:t>ม ในปีงบประมาณ พ.ศ. 2556 ของ</w:t>
      </w:r>
      <w:r w:rsidR="00492CE9" w:rsidRPr="002C4533">
        <w:rPr>
          <w:rFonts w:ascii="TH SarabunPSK" w:hAnsi="TH SarabunPSK" w:cs="TH SarabunPSK"/>
          <w:sz w:val="32"/>
          <w:szCs w:val="32"/>
          <w:cs/>
        </w:rPr>
        <w:t>(</w:t>
      </w:r>
      <w:r w:rsidR="00492CE9" w:rsidRPr="002C4533">
        <w:rPr>
          <w:rFonts w:ascii="TH SarabunPSK" w:eastAsia="Times New Roman" w:hAnsi="TH SarabunPSK" w:cs="TH SarabunPSK"/>
          <w:sz w:val="32"/>
          <w:szCs w:val="32"/>
          <w:cs/>
        </w:rPr>
        <w:t>สำนัก/กอง/ศูนย์</w:t>
      </w:r>
      <w:r w:rsidR="00492CE9" w:rsidRPr="002C4533">
        <w:rPr>
          <w:rFonts w:ascii="TH SarabunPSK" w:eastAsia="Times New Roman" w:hAnsi="TH SarabunPSK" w:cs="TH SarabunPSK"/>
          <w:sz w:val="32"/>
          <w:szCs w:val="32"/>
        </w:rPr>
        <w:t>/</w:t>
      </w:r>
      <w:r w:rsidR="00492CE9" w:rsidRPr="002C4533">
        <w:rPr>
          <w:rFonts w:ascii="TH SarabunPSK" w:eastAsia="Times New Roman" w:hAnsi="TH SarabunPSK" w:cs="TH SarabunPSK"/>
          <w:sz w:val="32"/>
          <w:szCs w:val="32"/>
          <w:cs/>
        </w:rPr>
        <w:t>กลุ่ม</w:t>
      </w:r>
      <w:r w:rsidR="00492CE9" w:rsidRPr="002C453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2C4533">
        <w:rPr>
          <w:rFonts w:ascii="TH SarabunPSK" w:hAnsi="TH SarabunPSK" w:cs="TH SarabunPSK"/>
          <w:noProof/>
          <w:sz w:val="32"/>
          <w:szCs w:val="32"/>
          <w:cs/>
        </w:rPr>
        <w:t>เป็นตัวชี้วัดความสารมารถของหน่วยงาน โดยจะใช้ข้อมูลการเบิกจ่ายดังกล่าวจากระบบการบริหารการเงินการคลังภาครัฐแบบอิเล็กทรอนิกส์(</w:t>
      </w:r>
      <w:r w:rsidRPr="002C4533">
        <w:rPr>
          <w:rFonts w:ascii="TH SarabunPSK" w:hAnsi="TH SarabunPSK" w:cs="TH SarabunPSK"/>
          <w:noProof/>
          <w:sz w:val="32"/>
          <w:szCs w:val="32"/>
        </w:rPr>
        <w:t>GFMIS</w:t>
      </w:r>
      <w:r w:rsidRPr="002C4533">
        <w:rPr>
          <w:rFonts w:ascii="TH SarabunPSK" w:hAnsi="TH SarabunPSK" w:cs="TH SarabunPSK"/>
          <w:noProof/>
          <w:sz w:val="32"/>
          <w:szCs w:val="32"/>
          <w:cs/>
        </w:rPr>
        <w:t>)</w:t>
      </w:r>
      <w:r w:rsidRPr="002C4533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การให้คะแนน</w:t>
      </w:r>
      <w:r w:rsidRPr="002C4533">
        <w:rPr>
          <w:rFonts w:ascii="TH SarabunPSK" w:hAnsi="TH SarabunPSK" w:cs="TH SarabunPSK"/>
          <w:noProof/>
          <w:sz w:val="32"/>
          <w:szCs w:val="32"/>
          <w:cs/>
        </w:rPr>
        <w:t>พิจารณาตามความสามารถในการเบิกจ่ายเงินงบประมาณภาพรวมเทียบกับวงเงินที่ได้รับการจัดสรร(งบดำเนินงาน)ตามแผนการใช้จ่าย</w:t>
      </w:r>
      <w:r w:rsidR="002C4533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color w:val="0070C0"/>
          <w:sz w:val="32"/>
          <w:szCs w:val="32"/>
          <w:u w:val="single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                 </w:t>
      </w:r>
      <w:r w:rsidRPr="002C4533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เงินงบประมาณรายจ่ายที่หน่วยงานเบิกจ่ายตามแผน </w:t>
      </w:r>
      <w:r w:rsidRPr="002C4533">
        <w:rPr>
          <w:rFonts w:ascii="TH SarabunPSK" w:hAnsi="TH SarabunPSK" w:cs="TH SarabunPSK"/>
          <w:color w:val="0070C0"/>
          <w:sz w:val="32"/>
          <w:szCs w:val="32"/>
          <w:u w:val="single"/>
        </w:rPr>
        <w:t>x</w:t>
      </w:r>
      <w:r w:rsidRPr="002C4533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 100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color w:val="0070C0"/>
          <w:sz w:val="32"/>
          <w:szCs w:val="32"/>
        </w:rPr>
      </w:pPr>
      <w:r w:rsidRPr="002C4533">
        <w:rPr>
          <w:rFonts w:ascii="TH SarabunPSK" w:hAnsi="TH SarabunPSK" w:cs="TH SarabunPSK"/>
          <w:color w:val="0070C0"/>
          <w:sz w:val="32"/>
          <w:szCs w:val="32"/>
          <w:cs/>
        </w:rPr>
        <w:t xml:space="preserve">                           วงเงินงบประมาณรายจ่ายที่หน่วยงานได้รับ (งบดำเนินงาน)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057A9" w:rsidRPr="002C4533" w:rsidRDefault="006057A9" w:rsidP="006057A9">
      <w:pPr>
        <w:spacing w:after="0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           ช่วงปรับเกณฑ์การให้คะแนน +/- ร้อยละ 1 ต่อ 1 คะแนน โดยกำหนดเกณฑ์การให้คะแนน ดังนี้</w:t>
      </w:r>
    </w:p>
    <w:tbl>
      <w:tblPr>
        <w:tblStyle w:val="a6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6057A9" w:rsidRPr="002C4533" w:rsidTr="00447E62">
        <w:tc>
          <w:tcPr>
            <w:tcW w:w="1848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ระดับ 1</w:t>
            </w:r>
          </w:p>
        </w:tc>
        <w:tc>
          <w:tcPr>
            <w:tcW w:w="1848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ระดับ 2</w:t>
            </w:r>
          </w:p>
        </w:tc>
        <w:tc>
          <w:tcPr>
            <w:tcW w:w="1848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ระดับ 3</w:t>
            </w:r>
          </w:p>
        </w:tc>
        <w:tc>
          <w:tcPr>
            <w:tcW w:w="1849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ระดับ 4</w:t>
            </w:r>
          </w:p>
        </w:tc>
        <w:tc>
          <w:tcPr>
            <w:tcW w:w="1849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ระดับ 5</w:t>
            </w:r>
          </w:p>
        </w:tc>
      </w:tr>
      <w:tr w:rsidR="006057A9" w:rsidRPr="002C4533" w:rsidTr="00447E62">
        <w:tc>
          <w:tcPr>
            <w:tcW w:w="1848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91</w:t>
            </w:r>
          </w:p>
        </w:tc>
        <w:tc>
          <w:tcPr>
            <w:tcW w:w="1848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92</w:t>
            </w:r>
          </w:p>
        </w:tc>
        <w:tc>
          <w:tcPr>
            <w:tcW w:w="1848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93</w:t>
            </w:r>
          </w:p>
        </w:tc>
        <w:tc>
          <w:tcPr>
            <w:tcW w:w="1849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849" w:type="dxa"/>
          </w:tcPr>
          <w:p w:rsidR="006057A9" w:rsidRPr="002C4533" w:rsidRDefault="006057A9" w:rsidP="00F12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</w:tr>
    </w:tbl>
    <w:p w:rsidR="00D2324B" w:rsidRPr="002C4533" w:rsidRDefault="00D2324B" w:rsidP="00D2324B">
      <w:pPr>
        <w:spacing w:before="240" w:after="120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รายละเอียดข้อมูลพื้นฐาน</w:t>
      </w:r>
    </w:p>
    <w:tbl>
      <w:tblPr>
        <w:tblpPr w:leftFromText="180" w:rightFromText="180" w:vertAnchor="text" w:horzAnchor="margin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964"/>
        <w:gridCol w:w="1417"/>
        <w:gridCol w:w="1276"/>
        <w:gridCol w:w="1134"/>
      </w:tblGrid>
      <w:tr w:rsidR="00D2324B" w:rsidRPr="002C4533" w:rsidTr="002C4533">
        <w:trPr>
          <w:trHeight w:val="357"/>
        </w:trPr>
        <w:tc>
          <w:tcPr>
            <w:tcW w:w="3964" w:type="dxa"/>
            <w:vMerge w:val="restart"/>
            <w:shd w:val="clear" w:color="auto" w:fill="auto"/>
            <w:vAlign w:val="center"/>
          </w:tcPr>
          <w:p w:rsidR="00D2324B" w:rsidRPr="002C4533" w:rsidRDefault="00D2324B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ตัวชี้วัดผลผลิตเชิงปริมาณ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D2324B" w:rsidRPr="002C4533" w:rsidRDefault="00D2324B" w:rsidP="002C4533">
            <w:pPr>
              <w:ind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2324B" w:rsidRPr="002C4533" w:rsidRDefault="00D2324B" w:rsidP="002C4533">
            <w:pPr>
              <w:ind w:left="-85" w:right="-85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ผลการดำเนินงาน ปีงบประมาณ พ.ศ.</w:t>
            </w:r>
          </w:p>
        </w:tc>
      </w:tr>
      <w:tr w:rsidR="00D2324B" w:rsidRPr="002C4533" w:rsidTr="002C4533">
        <w:trPr>
          <w:trHeight w:val="142"/>
        </w:trPr>
        <w:tc>
          <w:tcPr>
            <w:tcW w:w="3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</w:tr>
      <w:tr w:rsidR="00D2324B" w:rsidRPr="002C4533" w:rsidTr="00D2324B">
        <w:trPr>
          <w:trHeight w:val="115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D2324B">
            <w:pPr>
              <w:spacing w:after="0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ร้อยละความสำเร็จของการเบิกจ่ายเงินงบประมาณตามแผน</w:t>
            </w: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ร้อยละ</w:t>
            </w:r>
          </w:p>
          <w:p w:rsidR="00D2324B" w:rsidRPr="002C4533" w:rsidRDefault="00D2324B" w:rsidP="002C4533">
            <w:pPr>
              <w:ind w:right="-85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2324B" w:rsidRPr="002C4533" w:rsidRDefault="00D2324B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</w:tr>
    </w:tbl>
    <w:p w:rsidR="00D2324B" w:rsidRPr="002C4533" w:rsidRDefault="00D2324B" w:rsidP="00D2324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หน่วยงานเจ้าภาพในการติดตามประเมินผล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กลุ่มพัฒนาระบบบริหาร ส.ป.ก.</w:t>
      </w:r>
      <w:r w:rsidR="002C4533">
        <w:rPr>
          <w:rFonts w:ascii="TH SarabunPSK" w:hAnsi="TH SarabunPSK" w:cs="TH SarabunPSK"/>
          <w:sz w:val="32"/>
          <w:szCs w:val="32"/>
        </w:rPr>
        <w:t xml:space="preserve">/ </w:t>
      </w:r>
      <w:r w:rsidR="002C4533">
        <w:rPr>
          <w:rFonts w:ascii="TH SarabunPSK" w:hAnsi="TH SarabunPSK" w:cs="TH SarabunPSK" w:hint="cs"/>
          <w:sz w:val="32"/>
          <w:szCs w:val="32"/>
          <w:cs/>
        </w:rPr>
        <w:t>สำนักบริหารกลาง</w:t>
      </w:r>
    </w:p>
    <w:p w:rsidR="00D2324B" w:rsidRPr="002C4533" w:rsidRDefault="00D2324B" w:rsidP="00D2324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หน่วยงาน/ผู้รับผิดชอบตัวชี้วัด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</w:p>
    <w:p w:rsidR="002C4533" w:rsidRDefault="00D2324B" w:rsidP="002C4533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แหล่งข้อมูล/วิธีจัดเก็บข้อมูล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2324B" w:rsidRPr="002C4533" w:rsidRDefault="00D2324B" w:rsidP="00896ADE">
      <w:pPr>
        <w:spacing w:before="120" w:after="12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       </w:t>
      </w:r>
      <w:r w:rsidRPr="002C4533">
        <w:rPr>
          <w:rFonts w:ascii="TH SarabunPSK" w:hAnsi="TH SarabunPSK" w:cs="TH SarabunPSK"/>
          <w:sz w:val="32"/>
          <w:szCs w:val="32"/>
        </w:rPr>
        <w:t xml:space="preserve">-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ส.ป.ก. กำหนดให้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 เป็นหน่วยงานที่รับผิดชอบในการจัดเก็บข้อมูล และจัดทำรายงานผลการดำเนินงานปีงบประมาณ พ.ศ. 2556 ข้อมูลในการรายงาน รอบ 12 เ</w:t>
      </w:r>
      <w:r w:rsidR="003F726C">
        <w:rPr>
          <w:rFonts w:ascii="TH SarabunPSK" w:hAnsi="TH SarabunPSK" w:cs="TH SarabunPSK"/>
          <w:sz w:val="32"/>
          <w:szCs w:val="32"/>
          <w:cs/>
        </w:rPr>
        <w:t>ดือน  ส่งให้ กพร.ส.ป.ก. ภายใน 3</w:t>
      </w:r>
      <w:r w:rsidR="003F726C">
        <w:rPr>
          <w:rFonts w:ascii="TH SarabunPSK" w:hAnsi="TH SarabunPSK" w:cs="TH SarabunPSK" w:hint="cs"/>
          <w:sz w:val="32"/>
          <w:szCs w:val="32"/>
          <w:cs/>
        </w:rPr>
        <w:t>1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F726C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2556</w:t>
      </w:r>
    </w:p>
    <w:p w:rsidR="00D2324B" w:rsidRPr="002C4533" w:rsidRDefault="00D2324B" w:rsidP="00D2324B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ผู้กำกับตัวชี้วัด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D2324B" w:rsidRPr="002C4533" w:rsidRDefault="00D2324B" w:rsidP="00D2324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………………….</w:t>
      </w:r>
    </w:p>
    <w:p w:rsidR="002A78BB" w:rsidRPr="002C4533" w:rsidRDefault="002A78BB" w:rsidP="002A78BB">
      <w:pPr>
        <w:tabs>
          <w:tab w:val="left" w:pos="1358"/>
        </w:tabs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ตัวชี้วัด</w:t>
      </w:r>
      <w:r w:rsidR="002712D7"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ที่</w:t>
      </w:r>
      <w:r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5 ระดับความสำเร็จของการปรับปรุงกระบวนการ</w:t>
      </w:r>
    </w:p>
    <w:p w:rsidR="002A78BB" w:rsidRPr="002C4533" w:rsidRDefault="002A78BB" w:rsidP="002A78B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2C453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</w:t>
      </w:r>
    </w:p>
    <w:p w:rsidR="002A78BB" w:rsidRPr="002C4533" w:rsidRDefault="002A78BB" w:rsidP="002A78B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น้ำหนัก</w:t>
      </w:r>
      <w:r w:rsidRPr="002C453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: </w:t>
      </w:r>
      <w:r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 7</w:t>
      </w:r>
    </w:p>
    <w:p w:rsidR="002A78BB" w:rsidRPr="002C4533" w:rsidRDefault="002A78BB" w:rsidP="002A78BB">
      <w:pPr>
        <w:pStyle w:val="a7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2A78BB" w:rsidRPr="002C4533" w:rsidRDefault="002A78BB" w:rsidP="002A78BB">
      <w:pPr>
        <w:numPr>
          <w:ilvl w:val="0"/>
          <w:numId w:val="17"/>
        </w:numPr>
        <w:spacing w:before="120" w:after="0" w:line="240" w:lineRule="auto"/>
        <w:ind w:left="0" w:firstLine="1170"/>
        <w:jc w:val="thaiDistribute"/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</w:pPr>
      <w:r w:rsidRPr="002C4533">
        <w:rPr>
          <w:rFonts w:ascii="TH SarabunPSK" w:eastAsia="Times New Roman" w:hAnsi="TH SarabunPSK" w:cs="TH SarabunPSK"/>
          <w:color w:val="000000"/>
          <w:spacing w:val="-8"/>
          <w:sz w:val="32"/>
          <w:szCs w:val="32"/>
          <w:cs/>
        </w:rPr>
        <w:t xml:space="preserve">พระราชกฤษฎีกาว่าด้วยหลักเกณฑ์และวิธีการบริหารกิจการบ้านเมืองที่ดี พ.ศ. 2546 มาตรา </w:t>
      </w:r>
      <w:r w:rsidRPr="002C4533">
        <w:rPr>
          <w:rFonts w:ascii="TH SarabunPSK" w:eastAsia="Times New Roman" w:hAnsi="TH SarabunPSK" w:cs="TH SarabunPSK"/>
          <w:color w:val="000000"/>
          <w:spacing w:val="-8"/>
          <w:sz w:val="32"/>
          <w:szCs w:val="32"/>
        </w:rPr>
        <w:t>37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 </w:t>
      </w:r>
      <w:r w:rsidRPr="002C4533">
        <w:rPr>
          <w:rFonts w:ascii="TH SarabunPSK" w:eastAsia="Times New Roman" w:hAnsi="TH SarabunPSK" w:cs="TH SarabunPSK"/>
          <w:color w:val="000000"/>
          <w:spacing w:val="-8"/>
          <w:sz w:val="32"/>
          <w:szCs w:val="32"/>
          <w:cs/>
        </w:rPr>
        <w:t>กำหนดให้ส่วนราชการต้องกำหนดระยะเวลาแล้วเสร็จของงานแต่ละงาน และประกาศให้ประชาชนรับทราบเป็นการ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ทั่วไป และเพื่อเป็นการอำนวยความสะดวกและตอบสนองความต้องการของประชาชน ส่วนราชการได้ดำเนินการลดขั้นตอนและระยะเวลาการปฏิบัติราชการลงร้อยละ 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30 – 50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  ตั้งแต่ปี พ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.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ศ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. 2547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 โดยในปีแรกได้คัดเลือกมาดำเนินการ 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3 – 5 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กระบวนการ และดำเนินการครอบคลุมทุกกระบวนการตั้งแต่ปี พ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.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ศ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. 2550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 </w:t>
      </w:r>
    </w:p>
    <w:p w:rsidR="002A78BB" w:rsidRPr="002C4533" w:rsidRDefault="002A78BB" w:rsidP="002A78BB">
      <w:pPr>
        <w:numPr>
          <w:ilvl w:val="0"/>
          <w:numId w:val="17"/>
        </w:numPr>
        <w:spacing w:before="120" w:after="0" w:line="240" w:lineRule="auto"/>
        <w:ind w:left="0" w:firstLine="1170"/>
        <w:jc w:val="thaiDistribute"/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</w:pP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นอกจากการลดระยะเวลาและขั้นตอนการปฏิบัติงานแล้วในการพัฒนากระบวนการเพื่อตอบสนองความต้องการของประชาชนที่ส่วนราชการได้ดำเนินการมาอย่างต่อเนื่อง ส่วนราชการควรให้ความสำคัญกับเรื่องของการพัฒนาคุณภาพการให้บริการ ซึ่งจะส่งผลโดยตรงต่อความพึงพอใจของผู้รับบริการ และการสร้างภาพลักษณ์ที่ดีขององค์การ ดังนั้นในปีงบประมาณ พ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.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ศ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. 2556 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จึงได้กำหนดให้การปรับปรุงกระบวนการเป็นตัวชี้วัดในคำรับรองการปฏิบัติราชการประจำปีงบประมาณ พ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.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ศ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. 2556 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ของสำนักงานการปฏิรูปที่ดินเพื่อเกษตรกรรม (ส.ป.ก.) ตัวชี้วัดที่ 7  ระดับกรม 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 </w:t>
      </w:r>
    </w:p>
    <w:p w:rsidR="002A78BB" w:rsidRPr="002C4533" w:rsidRDefault="002A78BB" w:rsidP="002A78BB">
      <w:pPr>
        <w:numPr>
          <w:ilvl w:val="0"/>
          <w:numId w:val="17"/>
        </w:numPr>
        <w:spacing w:before="120" w:after="0" w:line="240" w:lineRule="auto"/>
        <w:ind w:left="0" w:firstLine="1170"/>
        <w:jc w:val="thaiDistribute"/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</w:pPr>
      <w:r w:rsidRPr="002C453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ระดับ</w:t>
      </w:r>
      <w:r w:rsidRPr="002C4533">
        <w:rPr>
          <w:rFonts w:ascii="TH SarabunPSK" w:eastAsia="Times New Roman" w:hAnsi="TH SarabunPSK" w:cs="TH SarabunPSK"/>
          <w:b/>
          <w:bCs/>
          <w:spacing w:val="-8"/>
          <w:sz w:val="32"/>
          <w:szCs w:val="32"/>
          <w:cs/>
        </w:rPr>
        <w:t>ความสำเร็จของการปรับปรุงกระบวนการ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 xml:space="preserve"> หมายถึง  หน่วยงาน สำนัก/กอง/ศูนย์/กลุ่ม ดำเนินการปรับปรุงกระบวนการสร้างคุณค่า จำนวน 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</w:rPr>
        <w:t xml:space="preserve">1 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กระบวนการ โดยมีรายชื่อกระบวนการที่ต้องดำเนินการปรับปรุง ตามคำรับรองการปฏิบัติราชการของหน่วยงาน ประจำปี งบประมาณ พ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</w:rPr>
        <w:t>.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ศ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</w:rPr>
        <w:t>. 2556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 xml:space="preserve"> ทั้งนี้ การปรับปรุงดังกล่าวต้องแสดงให้เห็นประสิทธิภาพ และประสิทธิผลของการดำเนินการที่ชัดเจน โดยประเมินผลจากตัวชี้วัดที่สะท้อนผลของการปรับปรุงกระบวนการ และผลของการปรับปรุงที่ก่อให้เกิดประโยชน์ในด้านต่าง ๆ เช่น ประโยชน์ต่อผู้รับบริการ นวัตกรรมการให้บริการ การบูรณาการการทำงานของภาคส่วนต่าง ๆ  และการลดต้นทุน เป็นต้น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</w:rPr>
        <w:t xml:space="preserve">  </w:t>
      </w:r>
      <w:r w:rsidRPr="002C453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(ซึ่งเป็นการเชื่อมโยงตัวชี้วัดจากระดับองค์การสู่ระดับหน่วยงานสำนัก/กอง/ศูนย์/กลุ่ม ให้สอดคล้องกันและเป็นการเพิ่มประสิทธิภาพของหน่วยงานในสังกัด ส.ป.ก. เป็น</w:t>
      </w:r>
      <w:r w:rsidRPr="002C4533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ต้น </w:t>
      </w:r>
    </w:p>
    <w:p w:rsidR="002A78BB" w:rsidRPr="002C4533" w:rsidRDefault="002A78BB" w:rsidP="002A78BB">
      <w:pPr>
        <w:pStyle w:val="a7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2A78BB" w:rsidRPr="002C4533" w:rsidRDefault="002A78BB" w:rsidP="002A78BB">
      <w:pPr>
        <w:tabs>
          <w:tab w:val="left" w:pos="851"/>
        </w:tabs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C4533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ab/>
      </w:r>
      <w:r w:rsidRPr="002C4533">
        <w:rPr>
          <w:rFonts w:ascii="TH SarabunPSK" w:eastAsia="Times New Roman" w:hAnsi="TH SarabunPSK" w:cs="TH SarabunPSK"/>
          <w:spacing w:val="8"/>
          <w:sz w:val="32"/>
          <w:szCs w:val="32"/>
          <w:cs/>
        </w:rPr>
        <w:t>กำหนดเป็นระดับขั้นของความสำเร็จ (</w:t>
      </w:r>
      <w:r w:rsidRPr="002C4533">
        <w:rPr>
          <w:rFonts w:ascii="TH SarabunPSK" w:eastAsia="Times New Roman" w:hAnsi="TH SarabunPSK" w:cs="TH SarabunPSK"/>
          <w:spacing w:val="8"/>
          <w:sz w:val="32"/>
          <w:szCs w:val="32"/>
        </w:rPr>
        <w:t>Milestone</w:t>
      </w:r>
      <w:r w:rsidRPr="002C4533">
        <w:rPr>
          <w:rFonts w:ascii="TH SarabunPSK" w:eastAsia="Times New Roman" w:hAnsi="TH SarabunPSK" w:cs="TH SarabunPSK"/>
          <w:spacing w:val="8"/>
          <w:sz w:val="32"/>
          <w:szCs w:val="32"/>
          <w:cs/>
        </w:rPr>
        <w:t xml:space="preserve">) แบ่งเกณฑ์การให้คะแนนเป็น </w:t>
      </w:r>
      <w:r w:rsidRPr="002C4533">
        <w:rPr>
          <w:rFonts w:ascii="TH SarabunPSK" w:hAnsi="TH SarabunPSK" w:cs="TH SarabunPSK"/>
          <w:spacing w:val="8"/>
          <w:sz w:val="32"/>
          <w:szCs w:val="32"/>
          <w:cs/>
        </w:rPr>
        <w:t>5</w:t>
      </w:r>
      <w:r w:rsidRPr="002C4533">
        <w:rPr>
          <w:rFonts w:ascii="TH SarabunPSK" w:eastAsia="Times New Roman" w:hAnsi="TH SarabunPSK" w:cs="TH SarabunPSK"/>
          <w:spacing w:val="8"/>
          <w:sz w:val="32"/>
          <w:szCs w:val="32"/>
          <w:cs/>
        </w:rPr>
        <w:t xml:space="preserve"> ระดับ</w:t>
      </w:r>
      <w:r w:rsidRPr="002C4533">
        <w:rPr>
          <w:rFonts w:ascii="TH SarabunPSK" w:eastAsia="Times New Roman" w:hAnsi="TH SarabunPSK" w:cs="TH SarabunPSK"/>
          <w:sz w:val="32"/>
          <w:szCs w:val="32"/>
          <w:cs/>
        </w:rPr>
        <w:t xml:space="preserve"> พิจารณาจากความก้าวหน้าของขั้นตอนการดำเนินงานตามเป้าหมายแต่ละระดับ ดังนี้ </w:t>
      </w:r>
    </w:p>
    <w:p w:rsidR="002A78BB" w:rsidRPr="002C4533" w:rsidRDefault="002A78BB" w:rsidP="002A78BB">
      <w:pPr>
        <w:tabs>
          <w:tab w:val="left" w:pos="851"/>
        </w:tabs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8"/>
        <w:gridCol w:w="1379"/>
        <w:gridCol w:w="1379"/>
        <w:gridCol w:w="1380"/>
        <w:gridCol w:w="1379"/>
        <w:gridCol w:w="1380"/>
      </w:tblGrid>
      <w:tr w:rsidR="002A78BB" w:rsidRPr="002C4533" w:rsidTr="005936C4">
        <w:trPr>
          <w:jc w:val="center"/>
        </w:trPr>
        <w:tc>
          <w:tcPr>
            <w:tcW w:w="1608" w:type="dxa"/>
            <w:vMerge w:val="restart"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6897" w:type="dxa"/>
            <w:gridSpan w:val="5"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ระดับขั้นของความสำเร็จ (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Milestone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A78BB" w:rsidRPr="002C4533" w:rsidTr="005936C4">
        <w:trPr>
          <w:jc w:val="center"/>
        </w:trPr>
        <w:tc>
          <w:tcPr>
            <w:tcW w:w="1608" w:type="dxa"/>
            <w:vMerge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9" w:type="dxa"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379" w:type="dxa"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380" w:type="dxa"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379" w:type="dxa"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380" w:type="dxa"/>
            <w:shd w:val="clear" w:color="auto" w:fill="D9D9D9"/>
            <w:vAlign w:val="center"/>
          </w:tcPr>
          <w:p w:rsidR="002A78BB" w:rsidRPr="002C4533" w:rsidRDefault="002A78BB" w:rsidP="005936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2A78BB" w:rsidRPr="002C4533" w:rsidTr="005936C4">
        <w:trPr>
          <w:jc w:val="center"/>
        </w:trPr>
        <w:tc>
          <w:tcPr>
            <w:tcW w:w="1608" w:type="dxa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78BB" w:rsidRPr="002C4533" w:rsidTr="005936C4">
        <w:trPr>
          <w:jc w:val="center"/>
        </w:trPr>
        <w:tc>
          <w:tcPr>
            <w:tcW w:w="1608" w:type="dxa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78BB" w:rsidRPr="002C4533" w:rsidTr="005936C4">
        <w:trPr>
          <w:jc w:val="center"/>
        </w:trPr>
        <w:tc>
          <w:tcPr>
            <w:tcW w:w="1608" w:type="dxa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78BB" w:rsidRPr="002C4533" w:rsidTr="005936C4">
        <w:trPr>
          <w:jc w:val="center"/>
        </w:trPr>
        <w:tc>
          <w:tcPr>
            <w:tcW w:w="1608" w:type="dxa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78BB" w:rsidRPr="002C4533" w:rsidTr="005936C4">
        <w:trPr>
          <w:jc w:val="center"/>
        </w:trPr>
        <w:tc>
          <w:tcPr>
            <w:tcW w:w="1608" w:type="dxa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A78BB" w:rsidRPr="002C4533" w:rsidRDefault="002A78BB" w:rsidP="005936C4">
            <w:pPr>
              <w:pStyle w:val="a7"/>
              <w:ind w:left="-57" w:right="-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</w:tbl>
    <w:p w:rsidR="002A78BB" w:rsidRPr="002C4533" w:rsidRDefault="002A78BB" w:rsidP="002A78BB">
      <w:pPr>
        <w:tabs>
          <w:tab w:val="left" w:pos="851"/>
        </w:tabs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45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โดยที่</w:t>
      </w:r>
      <w:r w:rsidRPr="002C453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:</w:t>
      </w: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1"/>
        <w:gridCol w:w="7712"/>
      </w:tblGrid>
      <w:tr w:rsidR="002A78BB" w:rsidRPr="002C4533" w:rsidTr="005936C4">
        <w:trPr>
          <w:tblHeader/>
          <w:jc w:val="center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/>
          </w:tcPr>
          <w:p w:rsidR="002A78BB" w:rsidRPr="002C4533" w:rsidRDefault="002A78BB" w:rsidP="005936C4">
            <w:pPr>
              <w:tabs>
                <w:tab w:val="left" w:pos="1134"/>
                <w:tab w:val="left" w:pos="2160"/>
              </w:tabs>
              <w:ind w:left="-85" w:right="-108" w:hanging="57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D9D9D9"/>
          </w:tcPr>
          <w:p w:rsidR="002A78BB" w:rsidRPr="002C4533" w:rsidRDefault="002A78BB" w:rsidP="005936C4">
            <w:pPr>
              <w:ind w:left="-64" w:right="-45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2A78BB" w:rsidRPr="002C4533" w:rsidTr="005936C4">
        <w:trPr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2A78BB" w:rsidRPr="002C4533" w:rsidRDefault="002A78BB" w:rsidP="005936C4">
            <w:pPr>
              <w:tabs>
                <w:tab w:val="left" w:pos="2160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C45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Pr="002C453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2A78BB" w:rsidRPr="002C4533" w:rsidRDefault="002A78BB" w:rsidP="005936C4">
            <w:pPr>
              <w:ind w:right="-113"/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จัดทำแผนปรับปรุงกระบวนการที่สร้างคุณค่า จำนวน 1 กระบวนการ และกำหนดตัวชี้วัดของกระบวนการและเป้าหมายของตัวชี้วัดในการปรับปรุงกระบวนการ</w:t>
            </w:r>
          </w:p>
        </w:tc>
      </w:tr>
      <w:tr w:rsidR="002A78BB" w:rsidRPr="002C4533" w:rsidTr="001956A8">
        <w:trPr>
          <w:trHeight w:val="650"/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896ADE" w:rsidRPr="002C4533" w:rsidRDefault="002A78BB" w:rsidP="00896ADE">
            <w:pPr>
              <w:tabs>
                <w:tab w:val="left" w:pos="2160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96ADE" w:rsidRPr="002C4533" w:rsidRDefault="002A78BB" w:rsidP="005936C4">
            <w:pPr>
              <w:ind w:right="-108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  <w:r w:rsidRPr="002C4533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-</w:t>
            </w:r>
          </w:p>
        </w:tc>
      </w:tr>
      <w:tr w:rsidR="002A78BB" w:rsidRPr="002C4533" w:rsidTr="005936C4">
        <w:trPr>
          <w:trHeight w:val="221"/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A78BB" w:rsidRPr="002C4533" w:rsidRDefault="002A78BB" w:rsidP="005936C4">
            <w:pPr>
              <w:tabs>
                <w:tab w:val="left" w:pos="2160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2A78BB" w:rsidRPr="002C4533" w:rsidRDefault="002A78BB" w:rsidP="005936C4">
            <w:pPr>
              <w:ind w:right="34"/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ผลสำเร็จของการปรับปรุงการะบวนการ  โดยพิจารณาจากการดำเนินการได้ตามเป้าหมายของตัวชี้วัดที่กำหนดในการปรับปรุงกระบวนการ</w:t>
            </w:r>
          </w:p>
        </w:tc>
      </w:tr>
      <w:tr w:rsidR="002A78BB" w:rsidRPr="002C4533" w:rsidTr="005936C4">
        <w:trPr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A78BB" w:rsidRPr="002C4533" w:rsidRDefault="002A78BB" w:rsidP="005936C4">
            <w:pPr>
              <w:tabs>
                <w:tab w:val="left" w:pos="2160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C45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2A78BB" w:rsidRPr="002C4533" w:rsidRDefault="002A78BB" w:rsidP="005936C4">
            <w:pPr>
              <w:ind w:right="34"/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-</w:t>
            </w:r>
          </w:p>
        </w:tc>
      </w:tr>
      <w:tr w:rsidR="002A78BB" w:rsidRPr="002C4533" w:rsidTr="005936C4">
        <w:trPr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A78BB" w:rsidRPr="002C4533" w:rsidRDefault="002A78BB" w:rsidP="005936C4">
            <w:pPr>
              <w:tabs>
                <w:tab w:val="left" w:pos="2160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2A78BB" w:rsidRPr="002C4533" w:rsidRDefault="002A78BB" w:rsidP="005936C4">
            <w:pPr>
              <w:ind w:right="34"/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ผลสำเร็จของการปรับปรุงกระบวนการ โดยพิจารณาจากการปรับปรุงกระบวนการก่อให้เกิดประโยชน์ต่อผู้รับบริการ/นวัตกรรมการให้บริการ/การบูรณาการการทำงานของภาคส่วนต่างๆ /การลดต้นทุน</w:t>
            </w:r>
          </w:p>
        </w:tc>
      </w:tr>
    </w:tbl>
    <w:p w:rsidR="00D2324B" w:rsidRPr="002C4533" w:rsidRDefault="00D2324B" w:rsidP="002A78BB">
      <w:pPr>
        <w:tabs>
          <w:tab w:val="left" w:pos="1440"/>
          <w:tab w:val="right" w:pos="6300"/>
        </w:tabs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C4533" w:rsidRPr="002C4533" w:rsidRDefault="002C4533" w:rsidP="002C4533">
      <w:pPr>
        <w:spacing w:before="240" w:after="120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รายละเอียดข้อมูลพื้นฐาน</w:t>
      </w:r>
    </w:p>
    <w:tbl>
      <w:tblPr>
        <w:tblpPr w:leftFromText="180" w:rightFromText="180" w:vertAnchor="text" w:horzAnchor="margin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964"/>
        <w:gridCol w:w="1417"/>
        <w:gridCol w:w="1276"/>
        <w:gridCol w:w="1134"/>
      </w:tblGrid>
      <w:tr w:rsidR="002C4533" w:rsidRPr="002C4533" w:rsidTr="002C4533">
        <w:trPr>
          <w:trHeight w:val="357"/>
        </w:trPr>
        <w:tc>
          <w:tcPr>
            <w:tcW w:w="3964" w:type="dxa"/>
            <w:vMerge w:val="restart"/>
            <w:shd w:val="clear" w:color="auto" w:fill="auto"/>
            <w:vAlign w:val="center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ตัวชี้วัดผลผลิตเชิงปริมาณ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2C4533" w:rsidRPr="002C4533" w:rsidRDefault="002C4533" w:rsidP="002C4533">
            <w:pPr>
              <w:ind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2C4533" w:rsidRPr="002C4533" w:rsidRDefault="002C4533" w:rsidP="002C4533">
            <w:pPr>
              <w:ind w:left="-85" w:right="-85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ผลการดำเนินงาน ปีงบประมาณ พ.ศ.</w:t>
            </w:r>
          </w:p>
        </w:tc>
      </w:tr>
      <w:tr w:rsidR="002C4533" w:rsidRPr="002C4533" w:rsidTr="002C4533">
        <w:trPr>
          <w:trHeight w:val="142"/>
        </w:trPr>
        <w:tc>
          <w:tcPr>
            <w:tcW w:w="3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</w:tr>
      <w:tr w:rsidR="002C4533" w:rsidRPr="002C4533" w:rsidTr="002C4533">
        <w:trPr>
          <w:trHeight w:val="115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spacing w:after="0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ระดับความสำเร็จของการปรับปรุงกระบวนการ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</w:rPr>
              <w:t>ระดับ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957696" w:rsidRDefault="002C4533" w:rsidP="00767936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หน่วยงานเจ้าภาพในการติดตามประเมินผล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กลุ่มพัฒนาระบบบริหาร ส.ป.ก.</w:t>
      </w:r>
    </w:p>
    <w:p w:rsidR="002C4533" w:rsidRPr="002C4533" w:rsidRDefault="002C4533" w:rsidP="0095769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หน่วยงาน/ผู้รับผิดชอบตัวชี้วัด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</w:p>
    <w:p w:rsidR="002C4533" w:rsidRDefault="002C4533" w:rsidP="0095769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แหล่งข้อมูล/วิธีจัดเก็บข้อมูล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C4533" w:rsidRPr="00896ADE" w:rsidRDefault="00957696" w:rsidP="00896ADE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="002C4533" w:rsidRPr="002C4533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896AD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C4533" w:rsidRPr="002C4533">
        <w:rPr>
          <w:rFonts w:ascii="TH SarabunPSK" w:hAnsi="TH SarabunPSK" w:cs="TH SarabunPSK"/>
          <w:sz w:val="32"/>
          <w:szCs w:val="32"/>
        </w:rPr>
        <w:t xml:space="preserve">- </w:t>
      </w:r>
      <w:r w:rsidR="002C4533" w:rsidRPr="002C4533">
        <w:rPr>
          <w:rFonts w:ascii="TH SarabunPSK" w:hAnsi="TH SarabunPSK" w:cs="TH SarabunPSK"/>
          <w:sz w:val="32"/>
          <w:szCs w:val="32"/>
          <w:cs/>
        </w:rPr>
        <w:t xml:space="preserve">ส.ป.ก. กำหนดให้ </w:t>
      </w:r>
      <w:r w:rsidR="002C4533"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  <w:r w:rsidR="002C4533" w:rsidRPr="002C4533">
        <w:rPr>
          <w:rFonts w:ascii="TH SarabunPSK" w:hAnsi="TH SarabunPSK" w:cs="TH SarabunPSK"/>
          <w:sz w:val="32"/>
          <w:szCs w:val="32"/>
          <w:cs/>
        </w:rPr>
        <w:t xml:space="preserve">  เป็นหน่วยงานที</w:t>
      </w:r>
      <w:r w:rsidR="00767936">
        <w:rPr>
          <w:rFonts w:ascii="TH SarabunPSK" w:hAnsi="TH SarabunPSK" w:cs="TH SarabunPSK"/>
          <w:sz w:val="32"/>
          <w:szCs w:val="32"/>
          <w:cs/>
        </w:rPr>
        <w:t>่รับผิดชอบในการจัดเก็บข้อมูล แ</w:t>
      </w:r>
      <w:r w:rsidR="00896ADE">
        <w:rPr>
          <w:rFonts w:ascii="TH SarabunPSK" w:hAnsi="TH SarabunPSK" w:cs="TH SarabunPSK" w:hint="cs"/>
          <w:sz w:val="32"/>
          <w:szCs w:val="32"/>
          <w:cs/>
        </w:rPr>
        <w:t>ละจั</w:t>
      </w:r>
      <w:r w:rsidR="002C4533" w:rsidRPr="002C4533">
        <w:rPr>
          <w:rFonts w:ascii="TH SarabunPSK" w:hAnsi="TH SarabunPSK" w:cs="TH SarabunPSK"/>
          <w:sz w:val="32"/>
          <w:szCs w:val="32"/>
          <w:cs/>
        </w:rPr>
        <w:t>ดทำรายงานผลการดำเนินงานปีงบประมาณ พ.ศ. 2556 ข้อมูลใ</w:t>
      </w:r>
      <w:r w:rsidR="00896ADE">
        <w:rPr>
          <w:rFonts w:ascii="TH SarabunPSK" w:hAnsi="TH SarabunPSK" w:cs="TH SarabunPSK"/>
          <w:sz w:val="32"/>
          <w:szCs w:val="32"/>
          <w:cs/>
        </w:rPr>
        <w:t>นการรายงาน รอบ 12 เดือน</w:t>
      </w:r>
      <w:r w:rsidR="00896A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7936">
        <w:rPr>
          <w:rFonts w:ascii="TH SarabunPSK" w:hAnsi="TH SarabunPSK" w:cs="TH SarabunPSK"/>
          <w:sz w:val="32"/>
          <w:szCs w:val="32"/>
          <w:cs/>
        </w:rPr>
        <w:t>ส่งให้</w:t>
      </w:r>
      <w:r w:rsidR="00896A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4533" w:rsidRPr="002C4533">
        <w:rPr>
          <w:rFonts w:ascii="TH SarabunPSK" w:hAnsi="TH SarabunPSK" w:cs="TH SarabunPSK"/>
          <w:sz w:val="32"/>
          <w:szCs w:val="32"/>
          <w:cs/>
        </w:rPr>
        <w:t>กพร.</w:t>
      </w:r>
      <w:r w:rsidR="00896AD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C4533" w:rsidRPr="002C4533">
        <w:rPr>
          <w:rFonts w:ascii="TH SarabunPSK" w:hAnsi="TH SarabunPSK" w:cs="TH SarabunPSK"/>
          <w:sz w:val="32"/>
          <w:szCs w:val="32"/>
          <w:cs/>
        </w:rPr>
        <w:t>ส.ป.ก. ภายใน 3</w:t>
      </w:r>
      <w:r w:rsidR="00C01777">
        <w:rPr>
          <w:rFonts w:ascii="TH SarabunPSK" w:hAnsi="TH SarabunPSK" w:cs="TH SarabunPSK" w:hint="cs"/>
          <w:sz w:val="32"/>
          <w:szCs w:val="32"/>
          <w:cs/>
        </w:rPr>
        <w:t>1</w:t>
      </w:r>
      <w:r w:rsidR="002C4533"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01777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2C4533" w:rsidRPr="002C4533">
        <w:rPr>
          <w:rFonts w:ascii="TH SarabunPSK" w:hAnsi="TH SarabunPSK" w:cs="TH SarabunPSK"/>
          <w:sz w:val="32"/>
          <w:szCs w:val="32"/>
          <w:cs/>
        </w:rPr>
        <w:t xml:space="preserve"> 2556</w:t>
      </w:r>
      <w:r w:rsidR="002C4533">
        <w:rPr>
          <w:rFonts w:ascii="TH SarabunPSK" w:hAnsi="TH SarabunPSK" w:cs="TH SarabunPSK" w:hint="cs"/>
          <w:sz w:val="32"/>
          <w:szCs w:val="32"/>
          <w:cs/>
        </w:rPr>
        <w:t>(ตาม</w:t>
      </w:r>
      <w:r w:rsidR="002C4533" w:rsidRPr="002C4533">
        <w:rPr>
          <w:rFonts w:ascii="TH SarabunPSK" w:hAnsi="TH SarabunPSK" w:cs="TH SarabunPSK"/>
          <w:color w:val="000000"/>
          <w:sz w:val="32"/>
          <w:szCs w:val="32"/>
          <w:cs/>
        </w:rPr>
        <w:t>แบบฟอร์มรายงานผลการปรับปรุงกระบวนการ</w:t>
      </w:r>
      <w:r w:rsidR="002C453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="004A46D7">
        <w:rPr>
          <w:rFonts w:ascii="TH SarabunPSK" w:hAnsi="TH SarabunPSK" w:cs="TH SarabunPSK" w:hint="cs"/>
          <w:sz w:val="32"/>
          <w:szCs w:val="32"/>
          <w:cs/>
        </w:rPr>
        <w:t xml:space="preserve"> ซึ่งได้รับความเห็นชอบจากผู้บริหารของหน่วยงาน</w:t>
      </w:r>
    </w:p>
    <w:p w:rsidR="00896ADE" w:rsidRDefault="00896ADE" w:rsidP="0095769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C4533" w:rsidRPr="002C4533" w:rsidRDefault="002C4533" w:rsidP="00957696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ผู้กำกับตัวชี้วัด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2C4533" w:rsidRPr="002C4533" w:rsidRDefault="002C4533" w:rsidP="0095769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………………….</w:t>
      </w:r>
    </w:p>
    <w:p w:rsidR="00767936" w:rsidRDefault="00767936" w:rsidP="0091643F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CF2159" w:rsidRPr="002C4533" w:rsidRDefault="00CF2159" w:rsidP="0091643F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แบบฟอร์มรายงานผลการปรับปรุงกระบวนการ</w:t>
      </w:r>
    </w:p>
    <w:p w:rsidR="00CF2159" w:rsidRPr="002C4533" w:rsidRDefault="00A30F73" w:rsidP="00A30F73">
      <w:pPr>
        <w:spacing w:before="120" w:after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หน่วยงาน (สำนัก/กอง/ศูนย์/กลุ่ม)</w:t>
      </w:r>
      <w:r w:rsidR="00CF2159"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CF2159" w:rsidRPr="002C453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</w:t>
      </w:r>
      <w:r w:rsidR="00CF2159" w:rsidRPr="002C4533">
        <w:rPr>
          <w:rFonts w:ascii="TH SarabunPSK" w:hAnsi="TH SarabunPSK" w:cs="TH SarabunPSK"/>
          <w:color w:val="000000"/>
          <w:sz w:val="32"/>
          <w:szCs w:val="32"/>
        </w:rPr>
        <w:t>...........................................</w:t>
      </w:r>
    </w:p>
    <w:p w:rsidR="00A30F73" w:rsidRPr="002C4533" w:rsidRDefault="00A30F73" w:rsidP="00A30F73">
      <w:pPr>
        <w:spacing w:before="120" w:after="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ชื่อกระบวนงาน.....................................................................</w:t>
      </w:r>
    </w:p>
    <w:p w:rsidR="00CF2159" w:rsidRPr="002C4533" w:rsidRDefault="00CF2159" w:rsidP="00E42C5B">
      <w:pPr>
        <w:spacing w:before="360" w:after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1. </w:t>
      </w: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สภาพการปฏิบัติงานเดิมก่อนการปรับปรุงกระบวนการ</w:t>
      </w:r>
    </w:p>
    <w:p w:rsidR="00CF2159" w:rsidRPr="002C4533" w:rsidRDefault="00CF2159" w:rsidP="00CF2159">
      <w:pPr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สภาพปัญหาก่อนการดำเนินการปรับปรุง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CF2159" w:rsidRPr="002C4533" w:rsidRDefault="00CF2159" w:rsidP="00CF2159">
      <w:pPr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สภาพการปฏิบัติงานเดิม 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E42C5B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รูป</w:t>
      </w:r>
    </w:p>
    <w:p w:rsidR="00CF2159" w:rsidRPr="002C4533" w:rsidRDefault="00CF2159" w:rsidP="00CF2159">
      <w:pPr>
        <w:ind w:left="1350"/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(แผนผังการปฏิบัติงานเดิม)</w:t>
      </w:r>
    </w:p>
    <w:p w:rsidR="00CF2159" w:rsidRPr="002C4533" w:rsidRDefault="00CF2159" w:rsidP="00CF2159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2. </w:t>
      </w: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สภาพการปฏิบัติงานหลังการปรับปรุง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CF2159">
      <w:pPr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</w:p>
    <w:p w:rsidR="00CF2159" w:rsidRPr="002C4533" w:rsidRDefault="00CF2159" w:rsidP="00CF2159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รูป</w:t>
      </w:r>
    </w:p>
    <w:p w:rsidR="009A402B" w:rsidRPr="002C4533" w:rsidRDefault="00CF2159" w:rsidP="009A402B">
      <w:pPr>
        <w:ind w:left="1350"/>
        <w:rPr>
          <w:rFonts w:ascii="TH SarabunPSK" w:hAnsi="TH SarabunPSK" w:cs="TH SarabunPSK"/>
          <w:color w:val="000000"/>
          <w:sz w:val="32"/>
          <w:szCs w:val="32"/>
        </w:rPr>
      </w:pPr>
      <w:r w:rsidRPr="002C453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(แผนผังการปฏิบัติงานใหม่)</w:t>
      </w:r>
    </w:p>
    <w:p w:rsidR="00896ADE" w:rsidRDefault="00CD617C" w:rsidP="00896AD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FC65D6" w:rsidRPr="002C4533">
        <w:rPr>
          <w:rFonts w:ascii="TH SarabunPSK" w:hAnsi="TH SarabunPSK" w:cs="TH SarabunPSK"/>
          <w:b/>
          <w:bCs/>
          <w:sz w:val="32"/>
          <w:szCs w:val="32"/>
          <w:cs/>
        </w:rPr>
        <w:t>ที่ 6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ระดับความสำเร็จของการควบคุมภายใน ตามระเบียบคณะกรรมการตรวจเงินแผ่นดิน</w:t>
      </w:r>
    </w:p>
    <w:p w:rsidR="00CD617C" w:rsidRPr="00896ADE" w:rsidRDefault="00CD617C" w:rsidP="00896ADE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 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  <w:cs/>
        </w:rPr>
        <w:t>ระดับ</w:t>
      </w:r>
    </w:p>
    <w:p w:rsidR="00CD617C" w:rsidRPr="002C4533" w:rsidRDefault="00CD617C" w:rsidP="00896AD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   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ร้อยละ 15</w:t>
      </w:r>
    </w:p>
    <w:p w:rsidR="002A78BB" w:rsidRPr="002C4533" w:rsidRDefault="00CD617C" w:rsidP="00896ADE">
      <w:pPr>
        <w:spacing w:before="120" w:after="0"/>
        <w:rPr>
          <w:rFonts w:ascii="TH SarabunPSK" w:hAnsi="TH SarabunPSK" w:cs="TH SarabunPSK"/>
          <w:spacing w:val="3"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</w:p>
    <w:p w:rsidR="00896ADE" w:rsidRDefault="002A78BB" w:rsidP="00896AD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pacing w:val="3"/>
          <w:sz w:val="32"/>
          <w:szCs w:val="32"/>
        </w:rPr>
        <w:t xml:space="preserve">             </w:t>
      </w:r>
      <w:r w:rsidR="00CD617C" w:rsidRPr="002C4533">
        <w:rPr>
          <w:rFonts w:ascii="TH SarabunPSK" w:hAnsi="TH SarabunPSK" w:cs="TH SarabunPSK"/>
          <w:b/>
          <w:bCs/>
          <w:spacing w:val="3"/>
          <w:sz w:val="32"/>
          <w:szCs w:val="32"/>
          <w:cs/>
        </w:rPr>
        <w:t>การควบคุมภายใน</w:t>
      </w:r>
      <w:r w:rsidR="00CD617C" w:rsidRPr="002C4533">
        <w:rPr>
          <w:rFonts w:ascii="TH SarabunPSK" w:hAnsi="TH SarabunPSK" w:cs="TH SarabunPSK"/>
          <w:spacing w:val="3"/>
          <w:sz w:val="32"/>
          <w:szCs w:val="32"/>
          <w:cs/>
        </w:rPr>
        <w:t xml:space="preserve"> หมายความว่า กระบวนการปฏิบัติงานที่ผู้กำกับดูแล ฝ่ายบริหาร และบุคลากรของส่วนราชการจัดให้มีขึ้น เพื่อสร้างความมั่นใจอย่างสมเหตุสมผลว่า การดำเนินงานของส่วนราชการจะบรรลุวัตถุประสงค์ของการควบคุมภายในด้านประสิทธิผลและประสิทธิภาพของการดำเนินงาน ซึ่งรวมถึงการดูแลทรัพย์สิน การป้องกันหรือลดความผิดพลาด ความเสียหาย การรั่วไหล การสิ้นเปลืองหรือการทุจริต ด้านการเชื่อถือได้ของรายงานทางการเงิน และด้านการปฏิบัติตามกฎหมาย ระเบียบ ข้อบังคับ มติคณะรัฐมนตรี และนโยบายซึ่งรวมถึงการปฏิบัติงานตามระเบียบของฝ่ายบริหาร</w:t>
      </w:r>
    </w:p>
    <w:p w:rsidR="00896ADE" w:rsidRPr="00896ADE" w:rsidRDefault="00896ADE" w:rsidP="00896ADE">
      <w:pPr>
        <w:spacing w:after="0"/>
        <w:ind w:firstLine="72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D617C" w:rsidRPr="00896ADE">
        <w:rPr>
          <w:rFonts w:ascii="TH SarabunPSK" w:hAnsi="TH SarabunPSK" w:cs="TH SarabunPSK"/>
          <w:spacing w:val="4"/>
          <w:sz w:val="28"/>
          <w:cs/>
        </w:rPr>
        <w:t>ทั้งน</w:t>
      </w:r>
      <w:r w:rsidRPr="00896ADE">
        <w:rPr>
          <w:rFonts w:ascii="TH SarabunPSK" w:hAnsi="TH SarabunPSK" w:cs="TH SarabunPSK"/>
          <w:spacing w:val="4"/>
          <w:sz w:val="28"/>
          <w:cs/>
        </w:rPr>
        <w:t>ี้ การจัดทำรายงานการควบคุมภายใน</w:t>
      </w:r>
      <w:r w:rsidR="00CD617C" w:rsidRPr="00896ADE">
        <w:rPr>
          <w:rFonts w:ascii="TH SarabunPSK" w:hAnsi="TH SarabunPSK" w:cs="TH SarabunPSK"/>
          <w:spacing w:val="4"/>
          <w:sz w:val="28"/>
          <w:cs/>
        </w:rPr>
        <w:t>เป็นการดำเนินการตามคู่มือคำอธิบายตัวชี้วัดการ</w:t>
      </w:r>
      <w:r w:rsidR="00CD617C" w:rsidRPr="00896ADE">
        <w:rPr>
          <w:rFonts w:ascii="TH SarabunPSK" w:hAnsi="TH SarabunPSK" w:cs="TH SarabunPSK"/>
          <w:sz w:val="28"/>
          <w:cs/>
        </w:rPr>
        <w:t>พัฒนาคุณภาพการบริหารจัดการภาครัฐ ปีงบประมาณ พ.ศ. 2554 และแนวทางการจัดวางระบบการควบคุม</w:t>
      </w:r>
    </w:p>
    <w:p w:rsidR="00CD617C" w:rsidRPr="00896ADE" w:rsidRDefault="00CD617C" w:rsidP="00896ADE">
      <w:pPr>
        <w:spacing w:after="0"/>
        <w:jc w:val="thaiDistribute"/>
        <w:rPr>
          <w:rFonts w:ascii="TH SarabunPSK" w:hAnsi="TH SarabunPSK" w:cs="TH SarabunPSK"/>
          <w:sz w:val="28"/>
        </w:rPr>
      </w:pPr>
      <w:r w:rsidRPr="00896ADE">
        <w:rPr>
          <w:rFonts w:ascii="TH SarabunPSK" w:hAnsi="TH SarabunPSK" w:cs="TH SarabunPSK"/>
          <w:sz w:val="28"/>
          <w:cs/>
        </w:rPr>
        <w:t>ภายในและการประเมินผลการควบคุมภายในของสำนักงานตรวจเงินแผ่นดิน</w:t>
      </w:r>
    </w:p>
    <w:p w:rsidR="00CD617C" w:rsidRPr="00896ADE" w:rsidRDefault="00CD617C" w:rsidP="00896ADE">
      <w:pPr>
        <w:spacing w:before="120" w:after="0"/>
        <w:ind w:right="-328"/>
        <w:rPr>
          <w:rFonts w:ascii="TH SarabunPSK" w:hAnsi="TH SarabunPSK" w:cs="TH SarabunPSK"/>
          <w:b/>
          <w:bCs/>
          <w:sz w:val="28"/>
        </w:rPr>
      </w:pPr>
      <w:r w:rsidRPr="00896ADE">
        <w:rPr>
          <w:rFonts w:ascii="TH SarabunPSK" w:hAnsi="TH SarabunPSK" w:cs="TH SarabunPSK"/>
          <w:b/>
          <w:bCs/>
          <w:sz w:val="28"/>
          <w:cs/>
        </w:rPr>
        <w:lastRenderedPageBreak/>
        <w:t xml:space="preserve">เกณฑ์การให้คะแนน </w:t>
      </w:r>
      <w:r w:rsidRPr="00896ADE">
        <w:rPr>
          <w:rFonts w:ascii="TH SarabunPSK" w:hAnsi="TH SarabunPSK" w:cs="TH SarabunPSK"/>
          <w:b/>
          <w:bCs/>
          <w:sz w:val="28"/>
        </w:rPr>
        <w:t xml:space="preserve">: </w:t>
      </w:r>
    </w:p>
    <w:p w:rsidR="00CD617C" w:rsidRPr="00896ADE" w:rsidRDefault="00CD617C" w:rsidP="00CD617C">
      <w:pPr>
        <w:ind w:firstLine="1134"/>
        <w:jc w:val="both"/>
        <w:rPr>
          <w:rFonts w:ascii="TH SarabunPSK" w:hAnsi="TH SarabunPSK" w:cs="TH SarabunPSK"/>
          <w:sz w:val="24"/>
          <w:szCs w:val="24"/>
        </w:rPr>
      </w:pPr>
      <w:r w:rsidRPr="00896ADE">
        <w:rPr>
          <w:rFonts w:ascii="TH SarabunPSK" w:hAnsi="TH SarabunPSK" w:cs="TH SarabunPSK"/>
          <w:sz w:val="28"/>
        </w:rPr>
        <w:t xml:space="preserve"> </w:t>
      </w:r>
      <w:r w:rsidRPr="00896ADE">
        <w:rPr>
          <w:rFonts w:ascii="TH SarabunPSK" w:hAnsi="TH SarabunPSK" w:cs="TH SarabunPSK"/>
          <w:spacing w:val="6"/>
          <w:sz w:val="28"/>
          <w:cs/>
        </w:rPr>
        <w:t>กำหนดเป็นระดับขั้นของความสำเร็จ (</w:t>
      </w:r>
      <w:r w:rsidRPr="00896ADE">
        <w:rPr>
          <w:rFonts w:ascii="TH SarabunPSK" w:hAnsi="TH SarabunPSK" w:cs="TH SarabunPSK"/>
          <w:spacing w:val="6"/>
          <w:sz w:val="28"/>
        </w:rPr>
        <w:t>Milestone</w:t>
      </w:r>
      <w:r w:rsidRPr="00896ADE">
        <w:rPr>
          <w:rFonts w:ascii="TH SarabunPSK" w:hAnsi="TH SarabunPSK" w:cs="TH SarabunPSK"/>
          <w:spacing w:val="6"/>
          <w:sz w:val="28"/>
          <w:cs/>
        </w:rPr>
        <w:t>) แบ่งเกณฑ์การให้คะแนนเป็น 5 ระดับ</w:t>
      </w:r>
      <w:r w:rsidRPr="00896ADE">
        <w:rPr>
          <w:rFonts w:ascii="TH SarabunPSK" w:hAnsi="TH SarabunPSK" w:cs="TH SarabunPSK"/>
          <w:sz w:val="28"/>
          <w:cs/>
        </w:rPr>
        <w:t xml:space="preserve"> พิจารณาจาก</w:t>
      </w:r>
      <w:r w:rsidRPr="00896ADE">
        <w:rPr>
          <w:rFonts w:ascii="TH SarabunPSK" w:hAnsi="TH SarabunPSK" w:cs="TH SarabunPSK"/>
          <w:sz w:val="24"/>
          <w:szCs w:val="24"/>
          <w:cs/>
        </w:rPr>
        <w:t>ความก้าวหน้าของขั้นตอนการดำเนินงานตามเป้าหมายแต่ละระดับ ดังนี้</w:t>
      </w:r>
    </w:p>
    <w:tbl>
      <w:tblPr>
        <w:tblpPr w:leftFromText="180" w:rightFromText="180" w:vertAnchor="text" w:horzAnchor="margin" w:tblpY="179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8"/>
        <w:gridCol w:w="1379"/>
        <w:gridCol w:w="1379"/>
        <w:gridCol w:w="1380"/>
        <w:gridCol w:w="1379"/>
        <w:gridCol w:w="1380"/>
      </w:tblGrid>
      <w:tr w:rsidR="002E22C4" w:rsidRPr="001D5762" w:rsidTr="002E22C4">
        <w:trPr>
          <w:cantSplit/>
        </w:trPr>
        <w:tc>
          <w:tcPr>
            <w:tcW w:w="1608" w:type="dxa"/>
            <w:vMerge w:val="restart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ระดับคะแนน</w:t>
            </w:r>
          </w:p>
        </w:tc>
        <w:tc>
          <w:tcPr>
            <w:tcW w:w="6897" w:type="dxa"/>
            <w:gridSpan w:val="5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ระดับขั้นของความสำเร็จ (</w:t>
            </w: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Milestone</w:t>
            </w: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2E22C4" w:rsidRPr="001D5762" w:rsidTr="002E22C4">
        <w:trPr>
          <w:cantSplit/>
        </w:trPr>
        <w:tc>
          <w:tcPr>
            <w:tcW w:w="1608" w:type="dxa"/>
            <w:vMerge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ขั้นตอนที่ </w:t>
            </w: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ขั้นตอนที่ </w:t>
            </w: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ขั้นตอนที่ </w:t>
            </w: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ขั้นตอนที่ </w:t>
            </w: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ขั้นตอนที่ </w:t>
            </w: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</w:tr>
      <w:tr w:rsidR="002E22C4" w:rsidRPr="001D5762" w:rsidTr="002E22C4">
        <w:tc>
          <w:tcPr>
            <w:tcW w:w="1608" w:type="dxa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2E22C4" w:rsidRPr="001D5762" w:rsidTr="002E22C4">
        <w:tc>
          <w:tcPr>
            <w:tcW w:w="1608" w:type="dxa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2E22C4" w:rsidRPr="001D5762" w:rsidTr="002E22C4">
        <w:tc>
          <w:tcPr>
            <w:tcW w:w="1608" w:type="dxa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2E22C4" w:rsidRPr="001D5762" w:rsidTr="002E22C4">
        <w:tc>
          <w:tcPr>
            <w:tcW w:w="1608" w:type="dxa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2E22C4" w:rsidRPr="001D5762" w:rsidTr="002E22C4">
        <w:tc>
          <w:tcPr>
            <w:tcW w:w="1608" w:type="dxa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79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  <w:tc>
          <w:tcPr>
            <w:tcW w:w="1380" w:type="dxa"/>
            <w:vAlign w:val="center"/>
          </w:tcPr>
          <w:p w:rsidR="002E22C4" w:rsidRPr="001D5762" w:rsidRDefault="002E22C4" w:rsidP="002E22C4">
            <w:pPr>
              <w:pStyle w:val="a7"/>
              <w:ind w:left="-56" w:right="-6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D5762">
              <w:rPr>
                <w:rFonts w:ascii="TH SarabunPSK" w:hAnsi="TH SarabunPSK" w:cs="TH SarabunPSK"/>
                <w:sz w:val="26"/>
                <w:szCs w:val="26"/>
              </w:rPr>
              <w:sym w:font="Wingdings" w:char="F0FC"/>
            </w:r>
          </w:p>
        </w:tc>
      </w:tr>
    </w:tbl>
    <w:p w:rsidR="00CD617C" w:rsidRPr="002C4533" w:rsidRDefault="00CD617C" w:rsidP="00CD617C">
      <w:pPr>
        <w:ind w:firstLine="1134"/>
        <w:jc w:val="both"/>
        <w:rPr>
          <w:rFonts w:ascii="TH SarabunPSK" w:hAnsi="TH SarabunPSK" w:cs="TH SarabunPSK"/>
          <w:sz w:val="32"/>
          <w:szCs w:val="32"/>
        </w:rPr>
      </w:pP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E22C4" w:rsidRPr="002C4533" w:rsidRDefault="002E22C4" w:rsidP="002E22C4">
      <w:pPr>
        <w:tabs>
          <w:tab w:val="left" w:pos="900"/>
          <w:tab w:val="left" w:pos="216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E22C4" w:rsidRPr="002C4533" w:rsidRDefault="002E22C4" w:rsidP="002E22C4">
      <w:pPr>
        <w:tabs>
          <w:tab w:val="left" w:pos="900"/>
          <w:tab w:val="left" w:pos="216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E22C4" w:rsidRPr="002C4533" w:rsidRDefault="002E22C4" w:rsidP="002E22C4">
      <w:pPr>
        <w:tabs>
          <w:tab w:val="left" w:pos="900"/>
          <w:tab w:val="left" w:pos="216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D617C" w:rsidRPr="00896ADE" w:rsidRDefault="00CD617C" w:rsidP="001D5762">
      <w:pPr>
        <w:tabs>
          <w:tab w:val="left" w:pos="900"/>
          <w:tab w:val="left" w:pos="2160"/>
        </w:tabs>
        <w:spacing w:after="240"/>
        <w:rPr>
          <w:rFonts w:ascii="TH SarabunPSK" w:hAnsi="TH SarabunPSK" w:cs="TH SarabunPSK"/>
          <w:b/>
          <w:bCs/>
          <w:sz w:val="28"/>
        </w:rPr>
      </w:pPr>
      <w:r w:rsidRPr="00896ADE">
        <w:rPr>
          <w:rFonts w:ascii="TH SarabunPSK" w:hAnsi="TH SarabunPSK" w:cs="TH SarabunPSK"/>
          <w:b/>
          <w:bCs/>
          <w:sz w:val="28"/>
          <w:cs/>
        </w:rPr>
        <w:t>โดยที่</w:t>
      </w:r>
      <w:r w:rsidRPr="00896ADE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643"/>
      </w:tblGrid>
      <w:tr w:rsidR="00CD617C" w:rsidRPr="00896ADE" w:rsidTr="00FE7345">
        <w:trPr>
          <w:tblHeader/>
        </w:trPr>
        <w:tc>
          <w:tcPr>
            <w:tcW w:w="1368" w:type="dxa"/>
          </w:tcPr>
          <w:p w:rsidR="00CD617C" w:rsidRPr="00896ADE" w:rsidRDefault="00CD617C" w:rsidP="00447E62">
            <w:pPr>
              <w:tabs>
                <w:tab w:val="left" w:pos="900"/>
                <w:tab w:val="left" w:pos="2160"/>
              </w:tabs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6ADE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ระดับคะแนน</w:t>
            </w:r>
          </w:p>
        </w:tc>
        <w:tc>
          <w:tcPr>
            <w:tcW w:w="7643" w:type="dxa"/>
          </w:tcPr>
          <w:p w:rsidR="00CD617C" w:rsidRPr="00896ADE" w:rsidRDefault="00CD617C" w:rsidP="00447E62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6ADE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เกณฑ์การให้คะแนน</w:t>
            </w:r>
          </w:p>
        </w:tc>
      </w:tr>
      <w:tr w:rsidR="00CD617C" w:rsidRPr="00896ADE" w:rsidTr="00896ADE">
        <w:trPr>
          <w:trHeight w:val="301"/>
        </w:trPr>
        <w:tc>
          <w:tcPr>
            <w:tcW w:w="1368" w:type="dxa"/>
          </w:tcPr>
          <w:p w:rsidR="00CD617C" w:rsidRPr="00896ADE" w:rsidRDefault="00CD617C" w:rsidP="00447E6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6AD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7643" w:type="dxa"/>
          </w:tcPr>
          <w:p w:rsidR="00CD617C" w:rsidRPr="00896ADE" w:rsidRDefault="00CD617C" w:rsidP="00447E62">
            <w:pPr>
              <w:ind w:left="-57" w:right="-85"/>
              <w:rPr>
                <w:rFonts w:ascii="TH SarabunPSK" w:hAnsi="TH SarabunPSK" w:cs="TH SarabunPSK"/>
                <w:sz w:val="28"/>
                <w:cs/>
              </w:rPr>
            </w:pPr>
            <w:r w:rsidRPr="00896ADE">
              <w:rPr>
                <w:rFonts w:ascii="TH SarabunPSK" w:hAnsi="TH SarabunPSK" w:cs="TH SarabunPSK"/>
                <w:sz w:val="28"/>
                <w:cs/>
              </w:rPr>
              <w:t>มีการแต่งตั้งคณะทำงานเพื่อวางระบบการควบคุมภายใน</w:t>
            </w:r>
          </w:p>
        </w:tc>
      </w:tr>
    </w:tbl>
    <w:tbl>
      <w:tblPr>
        <w:tblpPr w:leftFromText="180" w:rightFromText="180" w:vertAnchor="text" w:horzAnchor="margin" w:tblpY="25"/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643"/>
      </w:tblGrid>
      <w:tr w:rsidR="00FE7345" w:rsidRPr="00896ADE" w:rsidTr="00FE7345">
        <w:tc>
          <w:tcPr>
            <w:tcW w:w="1368" w:type="dxa"/>
          </w:tcPr>
          <w:p w:rsidR="00FE7345" w:rsidRPr="00896ADE" w:rsidRDefault="00FE7345" w:rsidP="00FE734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6ADE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7643" w:type="dxa"/>
          </w:tcPr>
          <w:p w:rsidR="00FE7345" w:rsidRPr="00896ADE" w:rsidRDefault="00FE7345" w:rsidP="00FE7345">
            <w:pPr>
              <w:ind w:left="-57" w:right="-85"/>
              <w:rPr>
                <w:rFonts w:ascii="TH SarabunPSK" w:hAnsi="TH SarabunPSK" w:cs="TH SarabunPSK"/>
                <w:sz w:val="28"/>
                <w:cs/>
              </w:rPr>
            </w:pPr>
            <w:r w:rsidRPr="00896ADE">
              <w:rPr>
                <w:rFonts w:ascii="TH SarabunPSK" w:hAnsi="TH SarabunPSK" w:cs="TH SarabunPSK"/>
                <w:sz w:val="28"/>
                <w:cs/>
              </w:rPr>
              <w:t>กำหนดกิจกรรมที่จะควบคุมโดยใช้เครื่องมือตามที่กำหนดให้</w:t>
            </w:r>
          </w:p>
        </w:tc>
      </w:tr>
      <w:tr w:rsidR="00FE7345" w:rsidRPr="00896ADE" w:rsidTr="00FE7345">
        <w:tc>
          <w:tcPr>
            <w:tcW w:w="1368" w:type="dxa"/>
            <w:tcBorders>
              <w:bottom w:val="single" w:sz="4" w:space="0" w:color="auto"/>
            </w:tcBorders>
          </w:tcPr>
          <w:p w:rsidR="00FE7345" w:rsidRPr="00896ADE" w:rsidRDefault="00FE7345" w:rsidP="00FE734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6ADE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7643" w:type="dxa"/>
            <w:tcBorders>
              <w:bottom w:val="single" w:sz="4" w:space="0" w:color="auto"/>
            </w:tcBorders>
          </w:tcPr>
          <w:p w:rsidR="00FE7345" w:rsidRPr="00896ADE" w:rsidRDefault="00FE7345" w:rsidP="00FE7345">
            <w:pPr>
              <w:ind w:left="-57" w:right="-85"/>
              <w:rPr>
                <w:rFonts w:ascii="TH SarabunPSK" w:hAnsi="TH SarabunPSK" w:cs="TH SarabunPSK"/>
                <w:sz w:val="28"/>
                <w:cs/>
              </w:rPr>
            </w:pPr>
            <w:r w:rsidRPr="00896ADE">
              <w:rPr>
                <w:rFonts w:ascii="TH SarabunPSK" w:hAnsi="TH SarabunPSK" w:cs="TH SarabunPSK"/>
                <w:sz w:val="28"/>
                <w:cs/>
              </w:rPr>
              <w:t>จัดวางระบบการควบคุมภายในและประเมินผลการควบคุมภายใน โดยรายงานแผนการควบคุมไปยัง กพร. ส.ป.ก. ภายในวันที่ 1 เมษายน 2556</w:t>
            </w:r>
          </w:p>
        </w:tc>
      </w:tr>
      <w:tr w:rsidR="00FE7345" w:rsidRPr="00896ADE" w:rsidTr="00FE7345">
        <w:tc>
          <w:tcPr>
            <w:tcW w:w="1368" w:type="dxa"/>
            <w:tcBorders>
              <w:top w:val="nil"/>
            </w:tcBorders>
          </w:tcPr>
          <w:p w:rsidR="00FE7345" w:rsidRPr="00896ADE" w:rsidRDefault="00FE7345" w:rsidP="00FE734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6ADE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7643" w:type="dxa"/>
            <w:tcBorders>
              <w:top w:val="nil"/>
            </w:tcBorders>
          </w:tcPr>
          <w:p w:rsidR="00FE7345" w:rsidRPr="00896ADE" w:rsidRDefault="00FE7345" w:rsidP="00FE7345">
            <w:pPr>
              <w:ind w:left="-57" w:right="-85"/>
              <w:rPr>
                <w:rFonts w:ascii="TH SarabunPSK" w:hAnsi="TH SarabunPSK" w:cs="TH SarabunPSK"/>
                <w:sz w:val="28"/>
                <w:cs/>
              </w:rPr>
            </w:pPr>
            <w:r w:rsidRPr="00896ADE">
              <w:rPr>
                <w:rFonts w:ascii="TH SarabunPSK" w:hAnsi="TH SarabunPSK" w:cs="TH SarabunPSK"/>
                <w:sz w:val="28"/>
                <w:cs/>
              </w:rPr>
              <w:t>นำกิจกรรมที่จะควบคุมไปปฏิบัติและติดตามผลตามแผนที่กำหนดไว้</w:t>
            </w:r>
          </w:p>
        </w:tc>
      </w:tr>
      <w:tr w:rsidR="00FE7345" w:rsidRPr="00896ADE" w:rsidTr="001D5762">
        <w:trPr>
          <w:trHeight w:val="747"/>
        </w:trPr>
        <w:tc>
          <w:tcPr>
            <w:tcW w:w="1368" w:type="dxa"/>
          </w:tcPr>
          <w:p w:rsidR="00FE7345" w:rsidRPr="00896ADE" w:rsidRDefault="00FE7345" w:rsidP="00FE734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6AD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643" w:type="dxa"/>
          </w:tcPr>
          <w:p w:rsidR="001D5762" w:rsidRPr="00896ADE" w:rsidRDefault="00FE7345" w:rsidP="001D5762">
            <w:pPr>
              <w:ind w:left="-57" w:right="-85"/>
              <w:rPr>
                <w:rFonts w:ascii="TH SarabunPSK" w:hAnsi="TH SarabunPSK" w:cs="TH SarabunPSK"/>
                <w:sz w:val="28"/>
                <w:cs/>
              </w:rPr>
            </w:pPr>
            <w:r w:rsidRPr="00896ADE">
              <w:rPr>
                <w:rFonts w:ascii="TH SarabunPSK" w:hAnsi="TH SarabunPSK" w:cs="TH SarabunPSK"/>
                <w:sz w:val="28"/>
                <w:cs/>
              </w:rPr>
              <w:t>รายงานการประเมินผลการควบคุมภายใน (ตาม แบบ ปย.1 และ แบบ ปย.2) ส่งไปยัง กพร. ส.ป.ก. ภายในวันที่ 16 กันยายน 2556</w:t>
            </w:r>
          </w:p>
        </w:tc>
      </w:tr>
    </w:tbl>
    <w:p w:rsidR="002C4533" w:rsidRPr="002C4533" w:rsidRDefault="002C4533" w:rsidP="002C4533">
      <w:pPr>
        <w:spacing w:before="240" w:after="120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รายละเอียดข้อมูลพื้นฐาน</w:t>
      </w:r>
    </w:p>
    <w:tbl>
      <w:tblPr>
        <w:tblpPr w:leftFromText="180" w:rightFromText="180" w:vertAnchor="text" w:horzAnchor="margin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964"/>
        <w:gridCol w:w="1417"/>
        <w:gridCol w:w="1276"/>
        <w:gridCol w:w="1134"/>
      </w:tblGrid>
      <w:tr w:rsidR="002C4533" w:rsidRPr="002C4533" w:rsidTr="002C4533">
        <w:trPr>
          <w:trHeight w:val="357"/>
        </w:trPr>
        <w:tc>
          <w:tcPr>
            <w:tcW w:w="3964" w:type="dxa"/>
            <w:vMerge w:val="restart"/>
            <w:shd w:val="clear" w:color="auto" w:fill="auto"/>
            <w:vAlign w:val="center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ตัวชี้วัดผลผลิตเชิงปริมาณ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2C4533" w:rsidRPr="002C4533" w:rsidRDefault="002C4533" w:rsidP="002C4533">
            <w:pPr>
              <w:ind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2C4533" w:rsidRPr="002C4533" w:rsidRDefault="002C4533" w:rsidP="002C4533">
            <w:pPr>
              <w:ind w:left="-85" w:right="-85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ผลการดำเนินงาน ปีงบประมาณ พ.ศ.</w:t>
            </w:r>
          </w:p>
        </w:tc>
      </w:tr>
      <w:tr w:rsidR="002C4533" w:rsidRPr="002C4533" w:rsidTr="002C4533">
        <w:trPr>
          <w:trHeight w:val="142"/>
        </w:trPr>
        <w:tc>
          <w:tcPr>
            <w:tcW w:w="3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5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</w:tr>
      <w:tr w:rsidR="002C4533" w:rsidRPr="002C4533" w:rsidTr="002C4533">
        <w:trPr>
          <w:trHeight w:val="115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spacing w:after="0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2C453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ระดับความสำเร็จของการ</w:t>
            </w:r>
            <w:r w:rsidRPr="002C4533">
              <w:rPr>
                <w:rFonts w:ascii="TH SarabunPSK" w:hAnsi="TH SarabunPSK" w:cs="TH SarabunPSK"/>
                <w:sz w:val="32"/>
                <w:szCs w:val="32"/>
                <w:cs/>
              </w:rPr>
              <w:t>การควบคุมภายใน ตามระเบียบคณะกรรมการตรวจเงินแผ่นดิน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</w:rPr>
              <w:t>ระดับ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4533" w:rsidRPr="002C4533" w:rsidRDefault="002C4533" w:rsidP="002C45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</w:tbl>
    <w:p w:rsidR="00957696" w:rsidRDefault="00957696" w:rsidP="00767936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หน่วยงานเจ้าภาพในการติดตามประเมินผล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sz w:val="32"/>
          <w:szCs w:val="32"/>
          <w:cs/>
        </w:rPr>
        <w:t>กลุ่มพัฒนาระบบบริหาร ส.ป.ก.</w:t>
      </w:r>
    </w:p>
    <w:p w:rsidR="00957696" w:rsidRPr="002C4533" w:rsidRDefault="00957696" w:rsidP="0095769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หน่วยงาน/ผู้รับผิดชอบตัวชี้วัด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4533">
        <w:rPr>
          <w:rFonts w:ascii="TH SarabunPSK" w:hAnsi="TH SarabunPSK" w:cs="TH SarabunPSK"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</w:p>
    <w:p w:rsidR="002C4533" w:rsidRDefault="002C4533" w:rsidP="002C4533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แหล่งข้อมูล/วิธีจัดเก็บข้อมูล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C4533" w:rsidRPr="001D5762" w:rsidRDefault="002C4533" w:rsidP="001D576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Pr="002C4533">
        <w:rPr>
          <w:rFonts w:ascii="TH SarabunPSK" w:hAnsi="TH SarabunPSK" w:cs="TH SarabunPSK"/>
          <w:sz w:val="32"/>
          <w:szCs w:val="32"/>
        </w:rPr>
        <w:t xml:space="preserve">-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ส.ป.ก. กำหนดให้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(สำนัก/กอง/ศูนย์/กลุ่ม)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 เป็นหน่วยงานที</w:t>
      </w:r>
      <w:r w:rsidR="00896ADE">
        <w:rPr>
          <w:rFonts w:ascii="TH SarabunPSK" w:hAnsi="TH SarabunPSK" w:cs="TH SarabunPSK"/>
          <w:sz w:val="32"/>
          <w:szCs w:val="32"/>
          <w:cs/>
        </w:rPr>
        <w:t>่รับผิดชอบในการจัดเก็บข้อมูล แล</w:t>
      </w:r>
      <w:r w:rsidR="001D5762">
        <w:rPr>
          <w:rFonts w:ascii="TH SarabunPSK" w:hAnsi="TH SarabunPSK" w:cs="TH SarabunPSK" w:hint="cs"/>
          <w:sz w:val="32"/>
          <w:szCs w:val="32"/>
          <w:cs/>
        </w:rPr>
        <w:t>ะ</w:t>
      </w:r>
      <w:r w:rsidRPr="002C4533">
        <w:rPr>
          <w:rFonts w:ascii="TH SarabunPSK" w:hAnsi="TH SarabunPSK" w:cs="TH SarabunPSK"/>
          <w:sz w:val="32"/>
          <w:szCs w:val="32"/>
          <w:cs/>
        </w:rPr>
        <w:t>จัดทำรายงานผลการดำเนินงานปีงบประมาณ พ.ศ. 2556 ข้อมูลในการรายงาน รอบ 12 เดือน  ส่งให้ กพร.</w:t>
      </w:r>
      <w:r w:rsidR="001D57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ส.ป.ก. ภายใน </w:t>
      </w:r>
      <w:r w:rsidR="00834441">
        <w:rPr>
          <w:rFonts w:ascii="TH SarabunPSK" w:hAnsi="TH SarabunPSK" w:cs="TH SarabunPSK" w:hint="cs"/>
          <w:sz w:val="32"/>
          <w:szCs w:val="32"/>
          <w:cs/>
        </w:rPr>
        <w:t>16</w:t>
      </w:r>
      <w:r w:rsidRPr="002C4533">
        <w:rPr>
          <w:rFonts w:ascii="TH SarabunPSK" w:hAnsi="TH SarabunPSK" w:cs="TH SarabunPSK"/>
          <w:sz w:val="32"/>
          <w:szCs w:val="32"/>
          <w:cs/>
        </w:rPr>
        <w:t xml:space="preserve"> กันยายน 2556</w:t>
      </w:r>
    </w:p>
    <w:p w:rsidR="001D5762" w:rsidRDefault="001D5762" w:rsidP="002C453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C4533" w:rsidRPr="002C4533" w:rsidRDefault="002C4533" w:rsidP="002C4533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ผู้กำกับตัวชี้วัด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2C4533" w:rsidRPr="002C4533" w:rsidRDefault="002C4533" w:rsidP="002C453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C453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โทรศัพท์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C4533">
        <w:rPr>
          <w:rFonts w:ascii="TH SarabunPSK" w:hAnsi="TH SarabunPSK" w:cs="TH SarabunPSK"/>
          <w:sz w:val="32"/>
          <w:szCs w:val="32"/>
        </w:rPr>
        <w:t xml:space="preserve"> </w:t>
      </w:r>
      <w:r w:rsidRPr="002C4533">
        <w:rPr>
          <w:rFonts w:ascii="TH SarabunPSK" w:hAnsi="TH SarabunPSK" w:cs="TH SarabunPSK"/>
          <w:b/>
          <w:bCs/>
          <w:sz w:val="32"/>
          <w:szCs w:val="32"/>
        </w:rPr>
        <w:t>………………….</w:t>
      </w:r>
    </w:p>
    <w:p w:rsidR="002C4533" w:rsidRPr="002C4533" w:rsidRDefault="002C4533" w:rsidP="002C4533">
      <w:pPr>
        <w:tabs>
          <w:tab w:val="left" w:pos="1440"/>
          <w:tab w:val="right" w:pos="6300"/>
        </w:tabs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C4533" w:rsidRDefault="002C4533" w:rsidP="003C090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C4533" w:rsidRDefault="002C4533" w:rsidP="003C090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C4533" w:rsidRDefault="002C4533" w:rsidP="003C090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C4533" w:rsidRDefault="002C4533" w:rsidP="003C090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C4533" w:rsidRDefault="002C4533" w:rsidP="003C090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57696" w:rsidRDefault="00957696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957696" w:rsidRDefault="00957696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957696" w:rsidRDefault="00957696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957696" w:rsidRDefault="00957696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C11FDF" w:rsidRDefault="00C11FDF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CD617C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1D5762" w:rsidRDefault="001D5762" w:rsidP="00B16424">
      <w:pPr>
        <w:rPr>
          <w:rFonts w:ascii="Browallia New" w:hAnsi="Browallia New" w:cs="Browallia New" w:hint="cs"/>
          <w:b/>
          <w:bCs/>
          <w:sz w:val="32"/>
          <w:szCs w:val="32"/>
        </w:rPr>
      </w:pPr>
    </w:p>
    <w:p w:rsidR="003E00F1" w:rsidRDefault="003E00F1" w:rsidP="00DA1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rowallia New" w:hAnsi="Browallia New" w:cs="Browallia New"/>
          <w:b/>
          <w:bCs/>
          <w:sz w:val="32"/>
          <w:szCs w:val="32"/>
        </w:rPr>
      </w:pPr>
    </w:p>
    <w:p w:rsidR="00DA114D" w:rsidRDefault="00957696" w:rsidP="0095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                   </w:t>
      </w:r>
      <w:r w:rsidR="00DA114D">
        <w:rPr>
          <w:rFonts w:ascii="Browallia New" w:hAnsi="Browallia New" w:cs="Browallia New" w:hint="cs"/>
          <w:b/>
          <w:bCs/>
          <w:sz w:val="32"/>
          <w:szCs w:val="32"/>
          <w:cs/>
        </w:rPr>
        <w:t>ที่ปรึกษา</w:t>
      </w:r>
      <w:r w:rsidR="003E00F1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 </w:t>
      </w:r>
      <w:r>
        <w:rPr>
          <w:rFonts w:ascii="Browallia New" w:hAnsi="Browallia New" w:cs="Browallia New"/>
          <w:sz w:val="32"/>
          <w:szCs w:val="32"/>
        </w:rPr>
        <w:t>:</w:t>
      </w:r>
    </w:p>
    <w:p w:rsidR="00B16424" w:rsidRDefault="00DA114D" w:rsidP="00DA1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rowallia New" w:hAnsi="Browallia New" w:cs="Browallia New"/>
          <w:b/>
          <w:bCs/>
          <w:sz w:val="32"/>
          <w:szCs w:val="32"/>
          <w:cs/>
        </w:rPr>
      </w:pPr>
      <w:r w:rsidRPr="00DA114D">
        <w:rPr>
          <w:rFonts w:ascii="Browallia New" w:hAnsi="Browallia New" w:cs="Browallia New" w:hint="cs"/>
          <w:sz w:val="32"/>
          <w:szCs w:val="32"/>
          <w:cs/>
        </w:rPr>
        <w:t>นายเ</w:t>
      </w:r>
      <w:r w:rsidR="004851F9">
        <w:rPr>
          <w:rFonts w:ascii="Browallia New" w:hAnsi="Browallia New" w:cs="Browallia New" w:hint="cs"/>
          <w:sz w:val="32"/>
          <w:szCs w:val="32"/>
          <w:cs/>
        </w:rPr>
        <w:t>อ</w:t>
      </w:r>
      <w:r w:rsidRPr="00DA114D">
        <w:rPr>
          <w:rFonts w:ascii="Browallia New" w:hAnsi="Browallia New" w:cs="Browallia New" w:hint="cs"/>
          <w:sz w:val="32"/>
          <w:szCs w:val="32"/>
          <w:cs/>
        </w:rPr>
        <w:t>นก ธำรงมาศ  ผู้อำนวยการกลุ่มพัฒนาระบบบริหาร</w:t>
      </w:r>
    </w:p>
    <w:p w:rsidR="00DA114D" w:rsidRDefault="00DA114D" w:rsidP="00DA1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rowallia New" w:hAnsi="Browallia New" w:cs="Browallia New"/>
          <w:b/>
          <w:bCs/>
          <w:sz w:val="32"/>
          <w:szCs w:val="32"/>
        </w:rPr>
      </w:pPr>
    </w:p>
    <w:p w:rsidR="00DA114D" w:rsidRDefault="00957696" w:rsidP="0095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                    </w:t>
      </w:r>
      <w:r w:rsidR="00DA114D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ผู้จัดทำ </w:t>
      </w:r>
      <w:r>
        <w:rPr>
          <w:rFonts w:ascii="Browallia New" w:hAnsi="Browallia New" w:cs="Browallia New"/>
          <w:b/>
          <w:bCs/>
          <w:sz w:val="32"/>
          <w:szCs w:val="32"/>
        </w:rPr>
        <w:t>:</w:t>
      </w:r>
    </w:p>
    <w:p w:rsidR="00B16424" w:rsidRDefault="00DA114D" w:rsidP="00DA1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rowallia New" w:hAnsi="Browallia New" w:cs="Browallia New"/>
          <w:sz w:val="32"/>
          <w:szCs w:val="32"/>
        </w:rPr>
      </w:pPr>
      <w:r w:rsidRPr="00DA114D">
        <w:rPr>
          <w:rFonts w:ascii="Browallia New" w:hAnsi="Browallia New" w:cs="Browallia New" w:hint="cs"/>
          <w:sz w:val="32"/>
          <w:szCs w:val="32"/>
          <w:cs/>
        </w:rPr>
        <w:t>นางรัชนี  บุญเกิด</w:t>
      </w:r>
      <w:r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Pr="00DA114D">
        <w:rPr>
          <w:rFonts w:ascii="Browallia New" w:hAnsi="Browallia New" w:cs="Browallia New" w:hint="cs"/>
          <w:sz w:val="32"/>
          <w:szCs w:val="32"/>
          <w:cs/>
        </w:rPr>
        <w:t xml:space="preserve"> นักวิชาการปฏิรูปที่ดินชำนาญการ</w:t>
      </w:r>
    </w:p>
    <w:p w:rsidR="00DA114D" w:rsidRPr="00DA114D" w:rsidRDefault="00DA114D" w:rsidP="00DA1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rowallia New" w:hAnsi="Browallia New" w:cs="Browallia New"/>
          <w:sz w:val="32"/>
          <w:szCs w:val="32"/>
          <w:cs/>
        </w:rPr>
      </w:pPr>
    </w:p>
    <w:sectPr w:rsidR="00DA114D" w:rsidRPr="00DA114D" w:rsidSect="00CF2159">
      <w:pgSz w:w="11906" w:h="16838"/>
      <w:pgMar w:top="1168" w:right="1440" w:bottom="125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565" w:rsidRDefault="00D76565" w:rsidP="00C0110A">
      <w:pPr>
        <w:spacing w:after="0" w:line="240" w:lineRule="auto"/>
      </w:pPr>
      <w:r>
        <w:separator/>
      </w:r>
    </w:p>
  </w:endnote>
  <w:endnote w:type="continuationSeparator" w:id="0">
    <w:p w:rsidR="00D76565" w:rsidRDefault="00D76565" w:rsidP="00C01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9598"/>
      <w:docPartObj>
        <w:docPartGallery w:val="Page Numbers (Bottom of Page)"/>
        <w:docPartUnique/>
      </w:docPartObj>
    </w:sdtPr>
    <w:sdtContent>
      <w:p w:rsidR="00CB53C8" w:rsidRDefault="00FA39EE">
        <w:pPr>
          <w:pStyle w:val="ac"/>
          <w:jc w:val="right"/>
        </w:pPr>
        <w:fldSimple w:instr=" PAGE   \* MERGEFORMAT ">
          <w:r w:rsidR="004427F8" w:rsidRPr="004427F8">
            <w:rPr>
              <w:rFonts w:cs="Calibri"/>
              <w:noProof/>
              <w:szCs w:val="22"/>
              <w:lang w:val="th-TH"/>
            </w:rPr>
            <w:t>9</w:t>
          </w:r>
        </w:fldSimple>
      </w:p>
    </w:sdtContent>
  </w:sdt>
  <w:p w:rsidR="00CB53C8" w:rsidRDefault="00CB53C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6129"/>
      <w:docPartObj>
        <w:docPartGallery w:val="Page Numbers (Bottom of Page)"/>
        <w:docPartUnique/>
      </w:docPartObj>
    </w:sdtPr>
    <w:sdtContent>
      <w:p w:rsidR="00CB53C8" w:rsidRDefault="00FA39EE">
        <w:pPr>
          <w:pStyle w:val="ac"/>
          <w:jc w:val="right"/>
        </w:pPr>
        <w:fldSimple w:instr=" PAGE   \* MERGEFORMAT ">
          <w:r w:rsidR="004427F8" w:rsidRPr="004427F8">
            <w:rPr>
              <w:rFonts w:cs="Calibri"/>
              <w:noProof/>
              <w:szCs w:val="22"/>
              <w:lang w:val="th-TH"/>
            </w:rPr>
            <w:t>26</w:t>
          </w:r>
        </w:fldSimple>
      </w:p>
    </w:sdtContent>
  </w:sdt>
  <w:p w:rsidR="00CB53C8" w:rsidRDefault="00CB53C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565" w:rsidRDefault="00D76565" w:rsidP="00C0110A">
      <w:pPr>
        <w:spacing w:after="0" w:line="240" w:lineRule="auto"/>
      </w:pPr>
      <w:r>
        <w:separator/>
      </w:r>
    </w:p>
  </w:footnote>
  <w:footnote w:type="continuationSeparator" w:id="0">
    <w:p w:rsidR="00D76565" w:rsidRDefault="00D76565" w:rsidP="00C01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FFD"/>
    <w:multiLevelType w:val="hybridMultilevel"/>
    <w:tmpl w:val="7B54A1F8"/>
    <w:lvl w:ilvl="0" w:tplc="79984A1C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D795B"/>
    <w:multiLevelType w:val="multilevel"/>
    <w:tmpl w:val="C1F0CE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6564B3"/>
    <w:multiLevelType w:val="hybridMultilevel"/>
    <w:tmpl w:val="2A22C546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C547B3"/>
    <w:multiLevelType w:val="hybridMultilevel"/>
    <w:tmpl w:val="4F7A700A"/>
    <w:lvl w:ilvl="0" w:tplc="2D14B214">
      <w:start w:val="2"/>
      <w:numFmt w:val="bullet"/>
      <w:lvlText w:val="-"/>
      <w:lvlJc w:val="left"/>
      <w:pPr>
        <w:ind w:left="147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0AE8084D"/>
    <w:multiLevelType w:val="hybridMultilevel"/>
    <w:tmpl w:val="F2FE9940"/>
    <w:lvl w:ilvl="0" w:tplc="D4345C6C">
      <w:start w:val="1"/>
      <w:numFmt w:val="decimal"/>
      <w:lvlText w:val="%1)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5">
    <w:nsid w:val="0FF30452"/>
    <w:multiLevelType w:val="hybridMultilevel"/>
    <w:tmpl w:val="E09C6BC4"/>
    <w:lvl w:ilvl="0" w:tplc="FFFFFFFF">
      <w:start w:val="1"/>
      <w:numFmt w:val="bullet"/>
      <w:lvlText w:val="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FFFFFFFF">
      <w:start w:val="1"/>
      <w:numFmt w:val="bullet"/>
      <w:lvlText w:val=""/>
      <w:lvlJc w:val="left"/>
      <w:pPr>
        <w:tabs>
          <w:tab w:val="num" w:pos="1416"/>
        </w:tabs>
        <w:ind w:left="141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2" w:tplc="FFFFFFFF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Browallia New" w:hAnsi="Browallia New" w:cs="Times New Roman" w:hint="default"/>
        <w:b w:val="0"/>
        <w:bCs w:val="0"/>
        <w:i w:val="0"/>
        <w:iCs w:val="0"/>
        <w:sz w:val="28"/>
        <w:szCs w:val="28"/>
      </w:rPr>
    </w:lvl>
    <w:lvl w:ilvl="3" w:tplc="FFFFFFFF">
      <w:start w:val="1"/>
      <w:numFmt w:val="bullet"/>
      <w:lvlText w:val=""/>
      <w:lvlJc w:val="left"/>
      <w:pPr>
        <w:tabs>
          <w:tab w:val="num" w:pos="2856"/>
        </w:tabs>
        <w:ind w:left="285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4" w:tplc="FFFFFFFF">
      <w:start w:val="1"/>
      <w:numFmt w:val="bullet"/>
      <w:lvlText w:val="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b/>
        <w:i w:val="0"/>
        <w:sz w:val="28"/>
        <w:szCs w:val="24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8C1DA9"/>
    <w:multiLevelType w:val="hybridMultilevel"/>
    <w:tmpl w:val="417C9848"/>
    <w:lvl w:ilvl="0" w:tplc="9C90CCA8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ngsana New" w:hAnsi="Angsana New" w:hint="default"/>
      </w:rPr>
    </w:lvl>
    <w:lvl w:ilvl="1" w:tplc="E8244BC4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Angsana New" w:hAnsi="Angsana New" w:hint="default"/>
      </w:rPr>
    </w:lvl>
    <w:lvl w:ilvl="2" w:tplc="06B6E050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Angsana New" w:hAnsi="Angsana New" w:hint="default"/>
      </w:rPr>
    </w:lvl>
    <w:lvl w:ilvl="3" w:tplc="F4E8FE14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Angsana New" w:hAnsi="Angsana New" w:hint="default"/>
      </w:rPr>
    </w:lvl>
    <w:lvl w:ilvl="4" w:tplc="DDCA0C04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Angsana New" w:hAnsi="Angsana New" w:hint="default"/>
      </w:rPr>
    </w:lvl>
    <w:lvl w:ilvl="5" w:tplc="5E9263AE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Angsana New" w:hAnsi="Angsana New" w:hint="default"/>
      </w:rPr>
    </w:lvl>
    <w:lvl w:ilvl="6" w:tplc="799274D8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Angsana New" w:hAnsi="Angsana New" w:hint="default"/>
      </w:rPr>
    </w:lvl>
    <w:lvl w:ilvl="7" w:tplc="00841762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Angsana New" w:hAnsi="Angsana New" w:hint="default"/>
      </w:rPr>
    </w:lvl>
    <w:lvl w:ilvl="8" w:tplc="6EE6DEDC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Angsana New" w:hAnsi="Angsana New" w:hint="default"/>
      </w:rPr>
    </w:lvl>
  </w:abstractNum>
  <w:abstractNum w:abstractNumId="7">
    <w:nsid w:val="1B1533C9"/>
    <w:multiLevelType w:val="hybridMultilevel"/>
    <w:tmpl w:val="ABBCEEE6"/>
    <w:lvl w:ilvl="0" w:tplc="7FC06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F7228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848A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C143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97E4D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4EC45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8409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1E67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D623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>
    <w:nsid w:val="1FC03E0A"/>
    <w:multiLevelType w:val="hybridMultilevel"/>
    <w:tmpl w:val="70863E64"/>
    <w:lvl w:ilvl="0" w:tplc="87820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24"/>
      </w:rPr>
    </w:lvl>
    <w:lvl w:ilvl="1" w:tplc="91B20726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2" w:tplc="8782046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32"/>
        <w:szCs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495AF9"/>
    <w:multiLevelType w:val="hybridMultilevel"/>
    <w:tmpl w:val="7EC83ACE"/>
    <w:lvl w:ilvl="0" w:tplc="0E02A910">
      <w:start w:val="2"/>
      <w:numFmt w:val="bullet"/>
      <w:lvlText w:val="-"/>
      <w:lvlJc w:val="left"/>
      <w:pPr>
        <w:ind w:left="126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1073874"/>
    <w:multiLevelType w:val="hybridMultilevel"/>
    <w:tmpl w:val="6780EF8A"/>
    <w:lvl w:ilvl="0" w:tplc="DE3A0482">
      <w:start w:val="1"/>
      <w:numFmt w:val="bullet"/>
      <w:lvlText w:val="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91B20726">
      <w:start w:val="1"/>
      <w:numFmt w:val="bullet"/>
      <w:lvlText w:val=""/>
      <w:lvlJc w:val="left"/>
      <w:pPr>
        <w:tabs>
          <w:tab w:val="num" w:pos="1416"/>
        </w:tabs>
        <w:ind w:left="141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2" w:tplc="DE3A0482">
      <w:start w:val="1"/>
      <w:numFmt w:val="bullet"/>
      <w:lvlText w:val="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b/>
        <w:i w:val="0"/>
        <w:sz w:val="28"/>
        <w:szCs w:val="24"/>
      </w:rPr>
    </w:lvl>
    <w:lvl w:ilvl="3" w:tplc="91B20726">
      <w:start w:val="1"/>
      <w:numFmt w:val="bullet"/>
      <w:lvlText w:val=""/>
      <w:lvlJc w:val="left"/>
      <w:pPr>
        <w:tabs>
          <w:tab w:val="num" w:pos="2856"/>
        </w:tabs>
        <w:ind w:left="285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4" w:tplc="BE8C9BE8">
      <w:start w:val="1"/>
      <w:numFmt w:val="bullet"/>
      <w:lvlText w:val=""/>
      <w:lvlJc w:val="left"/>
      <w:pPr>
        <w:tabs>
          <w:tab w:val="num" w:pos="3576"/>
        </w:tabs>
        <w:ind w:left="357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5" w:tplc="88D82724">
      <w:start w:val="1"/>
      <w:numFmt w:val="bullet"/>
      <w:lvlText w:val=""/>
      <w:lvlJc w:val="left"/>
      <w:pPr>
        <w:tabs>
          <w:tab w:val="num" w:pos="4296"/>
        </w:tabs>
        <w:ind w:left="429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1">
    <w:nsid w:val="25432431"/>
    <w:multiLevelType w:val="hybridMultilevel"/>
    <w:tmpl w:val="FADC596C"/>
    <w:lvl w:ilvl="0" w:tplc="DE3A0482">
      <w:start w:val="1"/>
      <w:numFmt w:val="bullet"/>
      <w:lvlText w:val="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2">
    <w:nsid w:val="2C211796"/>
    <w:multiLevelType w:val="hybridMultilevel"/>
    <w:tmpl w:val="3A08A266"/>
    <w:lvl w:ilvl="0" w:tplc="2B84EB08">
      <w:start w:val="2"/>
      <w:numFmt w:val="bullet"/>
      <w:lvlText w:val=""/>
      <w:lvlJc w:val="left"/>
      <w:pPr>
        <w:ind w:left="975" w:hanging="360"/>
      </w:pPr>
      <w:rPr>
        <w:rFonts w:ascii="Symbol" w:eastAsiaTheme="minorEastAsia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3">
    <w:nsid w:val="349B577F"/>
    <w:multiLevelType w:val="hybridMultilevel"/>
    <w:tmpl w:val="B2AABA8C"/>
    <w:lvl w:ilvl="0" w:tplc="04090001">
      <w:start w:val="1"/>
      <w:numFmt w:val="bullet"/>
      <w:lvlText w:val=""/>
      <w:lvlJc w:val="left"/>
      <w:pPr>
        <w:ind w:left="21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</w:abstractNum>
  <w:abstractNum w:abstractNumId="14">
    <w:nsid w:val="3EC41554"/>
    <w:multiLevelType w:val="multilevel"/>
    <w:tmpl w:val="CC043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1800"/>
      </w:pPr>
      <w:rPr>
        <w:rFonts w:hint="default"/>
      </w:rPr>
    </w:lvl>
  </w:abstractNum>
  <w:abstractNum w:abstractNumId="15">
    <w:nsid w:val="42C5366B"/>
    <w:multiLevelType w:val="hybridMultilevel"/>
    <w:tmpl w:val="A6662FB4"/>
    <w:lvl w:ilvl="0" w:tplc="04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>
    <w:nsid w:val="4456576A"/>
    <w:multiLevelType w:val="hybridMultilevel"/>
    <w:tmpl w:val="9F342DB2"/>
    <w:lvl w:ilvl="0" w:tplc="EAC4E24E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58632564"/>
    <w:multiLevelType w:val="hybridMultilevel"/>
    <w:tmpl w:val="566A87CC"/>
    <w:lvl w:ilvl="0" w:tplc="44FCD77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>
    <w:nsid w:val="598801DA"/>
    <w:multiLevelType w:val="hybridMultilevel"/>
    <w:tmpl w:val="CC846328"/>
    <w:lvl w:ilvl="0" w:tplc="5448AC8A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  <w:b w:val="0"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9">
    <w:nsid w:val="5E52466F"/>
    <w:multiLevelType w:val="hybridMultilevel"/>
    <w:tmpl w:val="A9B6580C"/>
    <w:lvl w:ilvl="0" w:tplc="19B0ECD8">
      <w:start w:val="8"/>
      <w:numFmt w:val="bullet"/>
      <w:lvlText w:val="-"/>
      <w:lvlJc w:val="left"/>
      <w:pPr>
        <w:ind w:left="118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0">
    <w:nsid w:val="5FD41ADC"/>
    <w:multiLevelType w:val="multilevel"/>
    <w:tmpl w:val="8CBA5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0600335"/>
    <w:multiLevelType w:val="hybridMultilevel"/>
    <w:tmpl w:val="70004F9C"/>
    <w:lvl w:ilvl="0" w:tplc="A2147AAE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22">
    <w:nsid w:val="684601F1"/>
    <w:multiLevelType w:val="hybridMultilevel"/>
    <w:tmpl w:val="627EE93A"/>
    <w:lvl w:ilvl="0" w:tplc="E3AE4E82">
      <w:start w:val="1"/>
      <w:numFmt w:val="bullet"/>
      <w:lvlText w:val="-"/>
      <w:lvlJc w:val="left"/>
      <w:pPr>
        <w:ind w:left="246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3">
    <w:nsid w:val="692E5037"/>
    <w:multiLevelType w:val="hybridMultilevel"/>
    <w:tmpl w:val="9FF03B2A"/>
    <w:lvl w:ilvl="0" w:tplc="0409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24">
    <w:nsid w:val="718E2C82"/>
    <w:multiLevelType w:val="hybridMultilevel"/>
    <w:tmpl w:val="C5722794"/>
    <w:lvl w:ilvl="0" w:tplc="7F487D98">
      <w:start w:val="1"/>
      <w:numFmt w:val="decimal"/>
      <w:lvlText w:val="%1)"/>
      <w:lvlJc w:val="left"/>
      <w:pPr>
        <w:tabs>
          <w:tab w:val="num" w:pos="855"/>
        </w:tabs>
        <w:ind w:left="1218" w:hanging="360"/>
      </w:pPr>
      <w:rPr>
        <w:rFonts w:ascii="Browallia New" w:hAnsi="Browallia New" w:cs="Browallia New" w:hint="default"/>
        <w:b w:val="0"/>
        <w:bCs w:val="0"/>
        <w:i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306BFF"/>
    <w:multiLevelType w:val="hybridMultilevel"/>
    <w:tmpl w:val="5D0CFA12"/>
    <w:lvl w:ilvl="0" w:tplc="2116B83C">
      <w:start w:val="2"/>
      <w:numFmt w:val="bullet"/>
      <w:lvlText w:val="-"/>
      <w:lvlJc w:val="left"/>
      <w:pPr>
        <w:ind w:left="112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>
    <w:nsid w:val="790C0536"/>
    <w:multiLevelType w:val="hybridMultilevel"/>
    <w:tmpl w:val="1EC85D42"/>
    <w:lvl w:ilvl="0" w:tplc="ADA40904">
      <w:start w:val="3"/>
      <w:numFmt w:val="bullet"/>
      <w:lvlText w:val="-"/>
      <w:lvlJc w:val="left"/>
      <w:pPr>
        <w:ind w:left="112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6"/>
  </w:num>
  <w:num w:numId="4">
    <w:abstractNumId w:val="19"/>
  </w:num>
  <w:num w:numId="5">
    <w:abstractNumId w:val="6"/>
  </w:num>
  <w:num w:numId="6">
    <w:abstractNumId w:val="7"/>
  </w:num>
  <w:num w:numId="7">
    <w:abstractNumId w:val="20"/>
  </w:num>
  <w:num w:numId="8">
    <w:abstractNumId w:val="1"/>
  </w:num>
  <w:num w:numId="9">
    <w:abstractNumId w:val="17"/>
  </w:num>
  <w:num w:numId="10">
    <w:abstractNumId w:val="12"/>
  </w:num>
  <w:num w:numId="11">
    <w:abstractNumId w:val="25"/>
  </w:num>
  <w:num w:numId="12">
    <w:abstractNumId w:val="4"/>
  </w:num>
  <w:num w:numId="13">
    <w:abstractNumId w:val="22"/>
  </w:num>
  <w:num w:numId="14">
    <w:abstractNumId w:val="9"/>
  </w:num>
  <w:num w:numId="15">
    <w:abstractNumId w:val="3"/>
  </w:num>
  <w:num w:numId="16">
    <w:abstractNumId w:val="13"/>
  </w:num>
  <w:num w:numId="17">
    <w:abstractNumId w:val="23"/>
  </w:num>
  <w:num w:numId="18">
    <w:abstractNumId w:val="15"/>
  </w:num>
  <w:num w:numId="19">
    <w:abstractNumId w:val="5"/>
  </w:num>
  <w:num w:numId="20">
    <w:abstractNumId w:val="10"/>
  </w:num>
  <w:num w:numId="21">
    <w:abstractNumId w:val="11"/>
  </w:num>
  <w:num w:numId="22">
    <w:abstractNumId w:val="8"/>
  </w:num>
  <w:num w:numId="23">
    <w:abstractNumId w:val="2"/>
  </w:num>
  <w:num w:numId="24">
    <w:abstractNumId w:val="18"/>
  </w:num>
  <w:num w:numId="25">
    <w:abstractNumId w:val="24"/>
  </w:num>
  <w:num w:numId="26">
    <w:abstractNumId w:val="21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55215E"/>
    <w:rsid w:val="000032F2"/>
    <w:rsid w:val="00040410"/>
    <w:rsid w:val="00044D9C"/>
    <w:rsid w:val="00047F76"/>
    <w:rsid w:val="0006375A"/>
    <w:rsid w:val="000729AC"/>
    <w:rsid w:val="00072B98"/>
    <w:rsid w:val="00081BE1"/>
    <w:rsid w:val="00086CEC"/>
    <w:rsid w:val="00091772"/>
    <w:rsid w:val="000A138D"/>
    <w:rsid w:val="000A365C"/>
    <w:rsid w:val="000B3276"/>
    <w:rsid w:val="000B62A4"/>
    <w:rsid w:val="000C2D1E"/>
    <w:rsid w:val="000E1113"/>
    <w:rsid w:val="000F62DE"/>
    <w:rsid w:val="000F6B8A"/>
    <w:rsid w:val="00103A71"/>
    <w:rsid w:val="0013435D"/>
    <w:rsid w:val="00136D61"/>
    <w:rsid w:val="0016315F"/>
    <w:rsid w:val="00164BF3"/>
    <w:rsid w:val="001956A8"/>
    <w:rsid w:val="0019616B"/>
    <w:rsid w:val="001968AB"/>
    <w:rsid w:val="001A4E08"/>
    <w:rsid w:val="001A5069"/>
    <w:rsid w:val="001A5792"/>
    <w:rsid w:val="001A6311"/>
    <w:rsid w:val="001B2594"/>
    <w:rsid w:val="001B4FA1"/>
    <w:rsid w:val="001B5F21"/>
    <w:rsid w:val="001C35DC"/>
    <w:rsid w:val="001C75D2"/>
    <w:rsid w:val="001D5762"/>
    <w:rsid w:val="001E0E88"/>
    <w:rsid w:val="001F3B37"/>
    <w:rsid w:val="00201411"/>
    <w:rsid w:val="002025C2"/>
    <w:rsid w:val="002101B1"/>
    <w:rsid w:val="002117DC"/>
    <w:rsid w:val="00221F26"/>
    <w:rsid w:val="00232592"/>
    <w:rsid w:val="00240907"/>
    <w:rsid w:val="002500F1"/>
    <w:rsid w:val="002712D7"/>
    <w:rsid w:val="00271946"/>
    <w:rsid w:val="00291C37"/>
    <w:rsid w:val="00297970"/>
    <w:rsid w:val="002A2F17"/>
    <w:rsid w:val="002A78BB"/>
    <w:rsid w:val="002B323D"/>
    <w:rsid w:val="002B3ED9"/>
    <w:rsid w:val="002B65B9"/>
    <w:rsid w:val="002B7FD1"/>
    <w:rsid w:val="002C3149"/>
    <w:rsid w:val="002C3238"/>
    <w:rsid w:val="002C4533"/>
    <w:rsid w:val="002C52EB"/>
    <w:rsid w:val="002D5535"/>
    <w:rsid w:val="002D5AF6"/>
    <w:rsid w:val="002E22C4"/>
    <w:rsid w:val="002F12C0"/>
    <w:rsid w:val="0030006E"/>
    <w:rsid w:val="00304079"/>
    <w:rsid w:val="003119D7"/>
    <w:rsid w:val="00316B2F"/>
    <w:rsid w:val="00317AA8"/>
    <w:rsid w:val="00317FE1"/>
    <w:rsid w:val="003247B0"/>
    <w:rsid w:val="00325CEA"/>
    <w:rsid w:val="00335C01"/>
    <w:rsid w:val="00340707"/>
    <w:rsid w:val="00342E9B"/>
    <w:rsid w:val="00360F50"/>
    <w:rsid w:val="0036273E"/>
    <w:rsid w:val="003711EE"/>
    <w:rsid w:val="00371DDD"/>
    <w:rsid w:val="00384FF3"/>
    <w:rsid w:val="00391741"/>
    <w:rsid w:val="003B2B93"/>
    <w:rsid w:val="003C090B"/>
    <w:rsid w:val="003C3FFF"/>
    <w:rsid w:val="003D3961"/>
    <w:rsid w:val="003E00F1"/>
    <w:rsid w:val="003E5A8A"/>
    <w:rsid w:val="003E6F09"/>
    <w:rsid w:val="003F726C"/>
    <w:rsid w:val="00400ADA"/>
    <w:rsid w:val="004018FC"/>
    <w:rsid w:val="00406AED"/>
    <w:rsid w:val="0042697F"/>
    <w:rsid w:val="00426F98"/>
    <w:rsid w:val="004427F8"/>
    <w:rsid w:val="00447E62"/>
    <w:rsid w:val="00456526"/>
    <w:rsid w:val="0045770D"/>
    <w:rsid w:val="00457BB0"/>
    <w:rsid w:val="0047159F"/>
    <w:rsid w:val="00475A3D"/>
    <w:rsid w:val="00480903"/>
    <w:rsid w:val="004851F9"/>
    <w:rsid w:val="0048756C"/>
    <w:rsid w:val="00492CE9"/>
    <w:rsid w:val="004A2693"/>
    <w:rsid w:val="004A46D7"/>
    <w:rsid w:val="004B294F"/>
    <w:rsid w:val="004B5275"/>
    <w:rsid w:val="004C6EED"/>
    <w:rsid w:val="004D6AF1"/>
    <w:rsid w:val="00500F50"/>
    <w:rsid w:val="00510538"/>
    <w:rsid w:val="005134FF"/>
    <w:rsid w:val="005141AD"/>
    <w:rsid w:val="0053053F"/>
    <w:rsid w:val="00531B99"/>
    <w:rsid w:val="00545B10"/>
    <w:rsid w:val="0054701A"/>
    <w:rsid w:val="00547E1B"/>
    <w:rsid w:val="0055215E"/>
    <w:rsid w:val="005738A8"/>
    <w:rsid w:val="005915AE"/>
    <w:rsid w:val="005936C4"/>
    <w:rsid w:val="00596F97"/>
    <w:rsid w:val="005A0C4B"/>
    <w:rsid w:val="005A22EC"/>
    <w:rsid w:val="005A2F83"/>
    <w:rsid w:val="005C3751"/>
    <w:rsid w:val="005C64A2"/>
    <w:rsid w:val="005E11D2"/>
    <w:rsid w:val="005F1D73"/>
    <w:rsid w:val="005F5945"/>
    <w:rsid w:val="006057A9"/>
    <w:rsid w:val="00605F5F"/>
    <w:rsid w:val="00614708"/>
    <w:rsid w:val="006157D5"/>
    <w:rsid w:val="00623E0F"/>
    <w:rsid w:val="00624F5A"/>
    <w:rsid w:val="00632150"/>
    <w:rsid w:val="00635D2B"/>
    <w:rsid w:val="00644275"/>
    <w:rsid w:val="00652AF0"/>
    <w:rsid w:val="006531F3"/>
    <w:rsid w:val="00675DCC"/>
    <w:rsid w:val="0067713B"/>
    <w:rsid w:val="00693952"/>
    <w:rsid w:val="00696FB5"/>
    <w:rsid w:val="006B745B"/>
    <w:rsid w:val="006C3DBD"/>
    <w:rsid w:val="006C4018"/>
    <w:rsid w:val="006D0D08"/>
    <w:rsid w:val="006D4317"/>
    <w:rsid w:val="006D4A72"/>
    <w:rsid w:val="006E0DFA"/>
    <w:rsid w:val="00700C6B"/>
    <w:rsid w:val="00705245"/>
    <w:rsid w:val="00707EC0"/>
    <w:rsid w:val="00717A08"/>
    <w:rsid w:val="00722AC6"/>
    <w:rsid w:val="00734A7B"/>
    <w:rsid w:val="00734E10"/>
    <w:rsid w:val="0073737B"/>
    <w:rsid w:val="007427B3"/>
    <w:rsid w:val="00757ED0"/>
    <w:rsid w:val="007624D7"/>
    <w:rsid w:val="00762F03"/>
    <w:rsid w:val="00767936"/>
    <w:rsid w:val="00774AFA"/>
    <w:rsid w:val="00777271"/>
    <w:rsid w:val="007810FC"/>
    <w:rsid w:val="0078457C"/>
    <w:rsid w:val="007A3770"/>
    <w:rsid w:val="007B7991"/>
    <w:rsid w:val="007C15C0"/>
    <w:rsid w:val="007D1970"/>
    <w:rsid w:val="007D40B0"/>
    <w:rsid w:val="007D4FAC"/>
    <w:rsid w:val="007E3854"/>
    <w:rsid w:val="007F04FC"/>
    <w:rsid w:val="00800214"/>
    <w:rsid w:val="00815254"/>
    <w:rsid w:val="008263E1"/>
    <w:rsid w:val="00834441"/>
    <w:rsid w:val="00845B9F"/>
    <w:rsid w:val="0085514F"/>
    <w:rsid w:val="008719AD"/>
    <w:rsid w:val="008773F2"/>
    <w:rsid w:val="00896ADE"/>
    <w:rsid w:val="008B194B"/>
    <w:rsid w:val="008C4465"/>
    <w:rsid w:val="008D0853"/>
    <w:rsid w:val="008E0A31"/>
    <w:rsid w:val="008F11C3"/>
    <w:rsid w:val="008F5A8F"/>
    <w:rsid w:val="008F6167"/>
    <w:rsid w:val="009019C1"/>
    <w:rsid w:val="00904586"/>
    <w:rsid w:val="0091643F"/>
    <w:rsid w:val="0091789D"/>
    <w:rsid w:val="00932579"/>
    <w:rsid w:val="00932ACD"/>
    <w:rsid w:val="00957696"/>
    <w:rsid w:val="00961F8B"/>
    <w:rsid w:val="009631B4"/>
    <w:rsid w:val="0096388C"/>
    <w:rsid w:val="00965008"/>
    <w:rsid w:val="009720EA"/>
    <w:rsid w:val="00977CD6"/>
    <w:rsid w:val="00983CAD"/>
    <w:rsid w:val="009A402B"/>
    <w:rsid w:val="009B7CF1"/>
    <w:rsid w:val="009C4E3D"/>
    <w:rsid w:val="009D6413"/>
    <w:rsid w:val="009E4DEB"/>
    <w:rsid w:val="009E5672"/>
    <w:rsid w:val="009E73A9"/>
    <w:rsid w:val="00A04EA0"/>
    <w:rsid w:val="00A10553"/>
    <w:rsid w:val="00A125B3"/>
    <w:rsid w:val="00A13A48"/>
    <w:rsid w:val="00A16BF3"/>
    <w:rsid w:val="00A2001E"/>
    <w:rsid w:val="00A234D6"/>
    <w:rsid w:val="00A24AEC"/>
    <w:rsid w:val="00A30F73"/>
    <w:rsid w:val="00A30FBE"/>
    <w:rsid w:val="00A31E38"/>
    <w:rsid w:val="00A4679D"/>
    <w:rsid w:val="00A477A2"/>
    <w:rsid w:val="00A52C16"/>
    <w:rsid w:val="00A54D57"/>
    <w:rsid w:val="00A55159"/>
    <w:rsid w:val="00A646A2"/>
    <w:rsid w:val="00A7048A"/>
    <w:rsid w:val="00A900F5"/>
    <w:rsid w:val="00AA14F4"/>
    <w:rsid w:val="00AC30AB"/>
    <w:rsid w:val="00AF3156"/>
    <w:rsid w:val="00AF3FC4"/>
    <w:rsid w:val="00B0739D"/>
    <w:rsid w:val="00B16424"/>
    <w:rsid w:val="00B2213B"/>
    <w:rsid w:val="00B23566"/>
    <w:rsid w:val="00B259EB"/>
    <w:rsid w:val="00B32EDF"/>
    <w:rsid w:val="00B37267"/>
    <w:rsid w:val="00B42A39"/>
    <w:rsid w:val="00B47178"/>
    <w:rsid w:val="00B61C52"/>
    <w:rsid w:val="00BA341A"/>
    <w:rsid w:val="00BC0886"/>
    <w:rsid w:val="00BC3303"/>
    <w:rsid w:val="00BD7314"/>
    <w:rsid w:val="00BD7BCA"/>
    <w:rsid w:val="00BE2613"/>
    <w:rsid w:val="00BE6C61"/>
    <w:rsid w:val="00BF1346"/>
    <w:rsid w:val="00BF2B81"/>
    <w:rsid w:val="00C0110A"/>
    <w:rsid w:val="00C01777"/>
    <w:rsid w:val="00C11FDF"/>
    <w:rsid w:val="00C16188"/>
    <w:rsid w:val="00C20163"/>
    <w:rsid w:val="00C3659B"/>
    <w:rsid w:val="00C65EC6"/>
    <w:rsid w:val="00C73670"/>
    <w:rsid w:val="00C831C1"/>
    <w:rsid w:val="00C914BC"/>
    <w:rsid w:val="00C92057"/>
    <w:rsid w:val="00CB5134"/>
    <w:rsid w:val="00CB53C8"/>
    <w:rsid w:val="00CC0032"/>
    <w:rsid w:val="00CD1AA7"/>
    <w:rsid w:val="00CD36FA"/>
    <w:rsid w:val="00CD617C"/>
    <w:rsid w:val="00CE50CF"/>
    <w:rsid w:val="00CF2159"/>
    <w:rsid w:val="00D02245"/>
    <w:rsid w:val="00D21779"/>
    <w:rsid w:val="00D2324B"/>
    <w:rsid w:val="00D26EDD"/>
    <w:rsid w:val="00D30203"/>
    <w:rsid w:val="00D53A0F"/>
    <w:rsid w:val="00D64D15"/>
    <w:rsid w:val="00D76565"/>
    <w:rsid w:val="00D90974"/>
    <w:rsid w:val="00D91B58"/>
    <w:rsid w:val="00DA114D"/>
    <w:rsid w:val="00DA4284"/>
    <w:rsid w:val="00DB0528"/>
    <w:rsid w:val="00DD4FC1"/>
    <w:rsid w:val="00E002B0"/>
    <w:rsid w:val="00E00F6A"/>
    <w:rsid w:val="00E060D5"/>
    <w:rsid w:val="00E22928"/>
    <w:rsid w:val="00E23711"/>
    <w:rsid w:val="00E26026"/>
    <w:rsid w:val="00E27ED4"/>
    <w:rsid w:val="00E34AA5"/>
    <w:rsid w:val="00E35E22"/>
    <w:rsid w:val="00E373F8"/>
    <w:rsid w:val="00E41586"/>
    <w:rsid w:val="00E42C5B"/>
    <w:rsid w:val="00E53510"/>
    <w:rsid w:val="00E62CCF"/>
    <w:rsid w:val="00E7348D"/>
    <w:rsid w:val="00E8151C"/>
    <w:rsid w:val="00E83C27"/>
    <w:rsid w:val="00E84F34"/>
    <w:rsid w:val="00E9601C"/>
    <w:rsid w:val="00E97A34"/>
    <w:rsid w:val="00EA4517"/>
    <w:rsid w:val="00EA4ABF"/>
    <w:rsid w:val="00EB6C78"/>
    <w:rsid w:val="00EC5490"/>
    <w:rsid w:val="00EC55FE"/>
    <w:rsid w:val="00ED1A23"/>
    <w:rsid w:val="00ED35A1"/>
    <w:rsid w:val="00ED7036"/>
    <w:rsid w:val="00EF0E56"/>
    <w:rsid w:val="00EF16DC"/>
    <w:rsid w:val="00F03071"/>
    <w:rsid w:val="00F05DE8"/>
    <w:rsid w:val="00F1206C"/>
    <w:rsid w:val="00F12F0C"/>
    <w:rsid w:val="00F13457"/>
    <w:rsid w:val="00F16B17"/>
    <w:rsid w:val="00F16D96"/>
    <w:rsid w:val="00F2622A"/>
    <w:rsid w:val="00F2758A"/>
    <w:rsid w:val="00F44249"/>
    <w:rsid w:val="00F654D5"/>
    <w:rsid w:val="00F86B59"/>
    <w:rsid w:val="00F879AA"/>
    <w:rsid w:val="00FA39EE"/>
    <w:rsid w:val="00FB7FF1"/>
    <w:rsid w:val="00FC52A6"/>
    <w:rsid w:val="00FC65D6"/>
    <w:rsid w:val="00FD1290"/>
    <w:rsid w:val="00FD2568"/>
    <w:rsid w:val="00FD499D"/>
    <w:rsid w:val="00FD50A6"/>
    <w:rsid w:val="00FE2E41"/>
    <w:rsid w:val="00FE7345"/>
    <w:rsid w:val="00FF0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0F"/>
  </w:style>
  <w:style w:type="paragraph" w:styleId="1">
    <w:name w:val="heading 1"/>
    <w:basedOn w:val="a"/>
    <w:next w:val="a"/>
    <w:link w:val="10"/>
    <w:qFormat/>
    <w:rsid w:val="00CD617C"/>
    <w:pPr>
      <w:keepNext/>
      <w:spacing w:after="0" w:line="240" w:lineRule="auto"/>
      <w:outlineLvl w:val="0"/>
    </w:pPr>
    <w:rPr>
      <w:rFonts w:ascii="Browallia New" w:eastAsia="Times New Roman" w:hAnsi="Browallia New" w:cs="Browallia New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1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0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2001E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6057A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aliases w:val=" อักขระ"/>
    <w:basedOn w:val="a"/>
    <w:link w:val="a8"/>
    <w:rsid w:val="00CF2159"/>
    <w:pPr>
      <w:spacing w:after="0" w:line="240" w:lineRule="auto"/>
    </w:pPr>
    <w:rPr>
      <w:rFonts w:ascii="MS Sans Serif" w:eastAsia="Times New Roman" w:hAnsi="MS Sans Serif" w:cs="Cordia New"/>
      <w:sz w:val="28"/>
    </w:rPr>
  </w:style>
  <w:style w:type="character" w:customStyle="1" w:styleId="a8">
    <w:name w:val="ข้อความเชิงอรรถ อักขระ"/>
    <w:aliases w:val=" อักขระ อักขระ"/>
    <w:basedOn w:val="a0"/>
    <w:link w:val="a7"/>
    <w:rsid w:val="00CF2159"/>
    <w:rPr>
      <w:rFonts w:ascii="MS Sans Serif" w:eastAsia="Times New Roman" w:hAnsi="MS Sans Serif" w:cs="Cordia New"/>
      <w:sz w:val="28"/>
    </w:rPr>
  </w:style>
  <w:style w:type="paragraph" w:styleId="a9">
    <w:name w:val="Normal (Web)"/>
    <w:basedOn w:val="a"/>
    <w:rsid w:val="00CF2159"/>
    <w:pPr>
      <w:spacing w:before="40" w:after="4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customStyle="1" w:styleId="10">
    <w:name w:val="หัวเรื่อง 1 อักขระ"/>
    <w:basedOn w:val="a0"/>
    <w:link w:val="1"/>
    <w:rsid w:val="00CD617C"/>
    <w:rPr>
      <w:rFonts w:ascii="Browallia New" w:eastAsia="Times New Roman" w:hAnsi="Browallia New" w:cs="Browallia New"/>
      <w:b/>
      <w:bCs/>
      <w:sz w:val="24"/>
    </w:rPr>
  </w:style>
  <w:style w:type="paragraph" w:styleId="aa">
    <w:name w:val="header"/>
    <w:basedOn w:val="a"/>
    <w:link w:val="ab"/>
    <w:uiPriority w:val="99"/>
    <w:semiHidden/>
    <w:unhideWhenUsed/>
    <w:rsid w:val="00C01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semiHidden/>
    <w:rsid w:val="00C0110A"/>
  </w:style>
  <w:style w:type="paragraph" w:styleId="ac">
    <w:name w:val="footer"/>
    <w:basedOn w:val="a"/>
    <w:link w:val="ad"/>
    <w:uiPriority w:val="99"/>
    <w:unhideWhenUsed/>
    <w:rsid w:val="00C01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C01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3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F823-1938-4036-8074-06F17A0A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4526</Words>
  <Characters>25799</Characters>
  <Application>Microsoft Office Word</Application>
  <DocSecurity>0</DocSecurity>
  <Lines>214</Lines>
  <Paragraphs>60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alro-kpr</dc:creator>
  <cp:keywords/>
  <dc:description/>
  <cp:lastModifiedBy>User</cp:lastModifiedBy>
  <cp:revision>2</cp:revision>
  <cp:lastPrinted>2013-06-08T23:16:00Z</cp:lastPrinted>
  <dcterms:created xsi:type="dcterms:W3CDTF">2013-06-11T07:02:00Z</dcterms:created>
  <dcterms:modified xsi:type="dcterms:W3CDTF">2013-06-11T07:02:00Z</dcterms:modified>
</cp:coreProperties>
</file>